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E3" w:rsidRDefault="00D172A9">
      <w:r w:rsidRPr="007E6F31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2CC31" wp14:editId="17803823">
                <wp:simplePos x="0" y="0"/>
                <wp:positionH relativeFrom="column">
                  <wp:posOffset>-128270</wp:posOffset>
                </wp:positionH>
                <wp:positionV relativeFrom="paragraph">
                  <wp:posOffset>-512445</wp:posOffset>
                </wp:positionV>
                <wp:extent cx="5851525" cy="361950"/>
                <wp:effectExtent l="0" t="0" r="15875" b="19050"/>
                <wp:wrapNone/>
                <wp:docPr id="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1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2A9" w:rsidRPr="007E6F31" w:rsidRDefault="00D172A9" w:rsidP="00D172A9">
                            <w:bookmarkStart w:id="0" w:name="_GoBack"/>
                            <w:r w:rsidRPr="007E6F31">
                              <w:t xml:space="preserve">Study (year)              </w:t>
                            </w:r>
                            <w:r>
                              <w:t xml:space="preserve">   </w:t>
                            </w:r>
                            <w:r w:rsidRPr="007E6F31">
                              <w:t xml:space="preserve">        </w:t>
                            </w:r>
                            <w:r>
                              <w:t xml:space="preserve">               </w:t>
                            </w:r>
                            <w:r w:rsidRPr="007E6F31">
                              <w:t xml:space="preserve">                                                                 WMD (95%CI)     Weight%    </w:t>
                            </w:r>
                          </w:p>
                          <w:bookmarkEnd w:id="0"/>
                          <w:p w:rsidR="00D172A9" w:rsidRDefault="00D172A9" w:rsidP="00D172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1pt;margin-top:-40.35pt;width:460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" strokecolor="white [3212]">
                <v:textbox>
                  <w:txbxContent>
                    <w:p w:rsidR="00D172A9" w:rsidRPr="007E6F31" w:rsidRDefault="00D172A9" w:rsidP="00D172A9">
                      <w:bookmarkStart w:id="1" w:name="_GoBack"/>
                      <w:r w:rsidRPr="007E6F31">
                        <w:t xml:space="preserve">Study (year)              </w:t>
                      </w:r>
                      <w:r>
                        <w:t xml:space="preserve">   </w:t>
                      </w:r>
                      <w:r w:rsidRPr="007E6F31">
                        <w:t xml:space="preserve">        </w:t>
                      </w:r>
                      <w:r>
                        <w:t xml:space="preserve">               </w:t>
                      </w:r>
                      <w:r w:rsidRPr="007E6F31">
                        <w:t xml:space="preserve">                                                                 WMD (95%CI)     Weight%    </w:t>
                      </w:r>
                    </w:p>
                    <w:bookmarkEnd w:id="1"/>
                    <w:p w:rsidR="00D172A9" w:rsidRDefault="00D172A9" w:rsidP="00D172A9"/>
                  </w:txbxContent>
                </v:textbox>
              </v:shape>
            </w:pict>
          </mc:Fallback>
        </mc:AlternateContent>
      </w:r>
      <w:r w:rsidR="00786CAA">
        <w:rPr>
          <w:noProof/>
        </w:rPr>
        <w:drawing>
          <wp:inline distT="0" distB="0" distL="0" distR="0" wp14:anchorId="1A665CFA" wp14:editId="6409959F">
            <wp:extent cx="5724052" cy="24860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8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CAA" w:rsidRDefault="00786CAA"/>
    <w:p w:rsidR="00786CAA" w:rsidRDefault="00786CAA" w:rsidP="00786CAA">
      <w:pPr>
        <w:pStyle w:val="Caption"/>
        <w:bidi w:val="0"/>
        <w:spacing w:line="480" w:lineRule="auto"/>
        <w:rPr>
          <w:rFonts w:asciiTheme="majorBidi" w:hAnsiTheme="majorBidi" w:cstheme="majorBidi"/>
          <w:b w:val="0"/>
          <w:bCs w:val="0"/>
          <w:i/>
          <w:iCs/>
          <w:color w:val="000000" w:themeColor="text1"/>
          <w:sz w:val="24"/>
          <w:szCs w:val="24"/>
        </w:rPr>
      </w:pPr>
      <w:r w:rsidRPr="00AB406B">
        <w:rPr>
          <w:rFonts w:asciiTheme="majorBidi" w:hAnsiTheme="majorBidi" w:cstheme="majorBidi"/>
          <w:b w:val="0"/>
          <w:bCs w:val="0"/>
          <w:i/>
          <w:iCs/>
          <w:color w:val="000000" w:themeColor="text1"/>
          <w:sz w:val="24"/>
          <w:szCs w:val="24"/>
        </w:rPr>
        <w:t xml:space="preserve">Figure </w:t>
      </w:r>
      <w:r>
        <w:rPr>
          <w:rFonts w:asciiTheme="majorBidi" w:hAnsiTheme="majorBidi" w:cstheme="majorBidi"/>
          <w:b w:val="0"/>
          <w:bCs w:val="0"/>
          <w:i/>
          <w:iCs/>
          <w:color w:val="000000" w:themeColor="text1"/>
          <w:sz w:val="24"/>
          <w:szCs w:val="24"/>
        </w:rPr>
        <w:t>5</w:t>
      </w:r>
      <w:r w:rsidRPr="00AB406B">
        <w:rPr>
          <w:rFonts w:asciiTheme="majorBidi" w:hAnsiTheme="majorBidi" w:cstheme="majorBidi"/>
          <w:b w:val="0"/>
          <w:bCs w:val="0"/>
          <w:i/>
          <w:iCs/>
          <w:color w:val="000000" w:themeColor="text1"/>
          <w:sz w:val="24"/>
          <w:szCs w:val="24"/>
        </w:rPr>
        <w:t>: Forest plots depicting the effect of Ginger supplement on TC</w:t>
      </w:r>
    </w:p>
    <w:p w:rsidR="00786CAA" w:rsidRDefault="00786CAA"/>
    <w:sectPr w:rsidR="00786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AA"/>
    <w:rsid w:val="004044E3"/>
    <w:rsid w:val="00786CAA"/>
    <w:rsid w:val="00D172A9"/>
    <w:rsid w:val="00EB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A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86CAA"/>
    <w:pPr>
      <w:bidi/>
      <w:spacing w:line="240" w:lineRule="auto"/>
    </w:pPr>
    <w:rPr>
      <w:b/>
      <w:bCs/>
      <w:color w:val="4F81BD" w:themeColor="accent1"/>
      <w:sz w:val="18"/>
      <w:szCs w:val="1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A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86CAA"/>
    <w:pPr>
      <w:bidi/>
      <w:spacing w:line="240" w:lineRule="auto"/>
    </w:pPr>
    <w:rPr>
      <w:b/>
      <w:bCs/>
      <w:color w:val="4F81BD" w:themeColor="accent1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Djazayeri</dc:creator>
  <cp:lastModifiedBy>Djazayeri</cp:lastModifiedBy>
  <cp:revision>2</cp:revision>
  <dcterms:created xsi:type="dcterms:W3CDTF">2016-07-16T18:36:00Z</dcterms:created>
  <dcterms:modified xsi:type="dcterms:W3CDTF">2016-07-16T18:37:00Z</dcterms:modified>
</cp:coreProperties>
</file>