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51" w:rsidRPr="00EC4175" w:rsidRDefault="00C06351" w:rsidP="00C06351">
      <w:pPr>
        <w:jc w:val="center"/>
        <w:rPr>
          <w:b/>
          <w:bCs/>
          <w:sz w:val="24"/>
          <w:szCs w:val="32"/>
        </w:rPr>
      </w:pPr>
      <w:r w:rsidRPr="00EC4175">
        <w:rPr>
          <w:b/>
          <w:bCs/>
          <w:sz w:val="24"/>
          <w:szCs w:val="32"/>
        </w:rPr>
        <w:t>Conflicts of Interest Statement</w:t>
      </w:r>
    </w:p>
    <w:p w:rsidR="00C06351" w:rsidRDefault="00C06351" w:rsidP="00C06351"/>
    <w:p w:rsidR="00C06351" w:rsidRDefault="00C06351" w:rsidP="00C06351"/>
    <w:p w:rsidR="009C5F0D" w:rsidRPr="009C5F0D" w:rsidRDefault="00C06351" w:rsidP="009C5F0D">
      <w:pPr>
        <w:pStyle w:val="CommentText"/>
        <w:spacing w:line="276" w:lineRule="auto"/>
        <w:jc w:val="center"/>
        <w:rPr>
          <w:rFonts w:asciiTheme="majorBidi" w:hAnsiTheme="majorBidi" w:cstheme="majorBidi"/>
          <w:sz w:val="36"/>
          <w:szCs w:val="36"/>
          <w:lang w:val="en-AU" w:bidi="fa-IR"/>
        </w:rPr>
      </w:pPr>
      <w:r w:rsidRPr="009C5F0D">
        <w:rPr>
          <w:rFonts w:asciiTheme="majorBidi" w:hAnsiTheme="majorBidi" w:cstheme="majorBidi"/>
          <w:sz w:val="22"/>
          <w:szCs w:val="28"/>
        </w:rPr>
        <w:t xml:space="preserve">Manuscript title: </w:t>
      </w:r>
      <w:r w:rsidR="009C5F0D" w:rsidRPr="009C5F0D">
        <w:rPr>
          <w:rFonts w:asciiTheme="majorBidi" w:hAnsiTheme="majorBidi" w:cstheme="majorBidi"/>
          <w:sz w:val="24"/>
          <w:szCs w:val="24"/>
          <w:lang w:val="en-AU" w:bidi="fa-IR"/>
        </w:rPr>
        <w:t>Herbal medicines for Ischemic stroke: a systematic review of controlled clinical trials</w:t>
      </w:r>
    </w:p>
    <w:p w:rsidR="00C06351" w:rsidRDefault="00C06351" w:rsidP="009C5F0D">
      <w:pPr>
        <w:spacing w:line="480" w:lineRule="auto"/>
        <w:jc w:val="center"/>
      </w:pPr>
    </w:p>
    <w:p w:rsidR="00C06351" w:rsidRDefault="00C06351" w:rsidP="00C06351"/>
    <w:p w:rsidR="00C06351" w:rsidRDefault="00C06351" w:rsidP="00C06351"/>
    <w:p w:rsidR="00C06351" w:rsidRPr="00EC4175" w:rsidRDefault="00C06351" w:rsidP="00C06351">
      <w:pPr>
        <w:spacing w:line="276" w:lineRule="auto"/>
        <w:rPr>
          <w:sz w:val="24"/>
          <w:szCs w:val="32"/>
        </w:rPr>
      </w:pPr>
      <w:r w:rsidRPr="00EC4175">
        <w:rPr>
          <w:sz w:val="24"/>
          <w:szCs w:val="32"/>
        </w:rPr>
        <w:t xml:space="preserve">The authors whose names are listed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 </w:t>
      </w:r>
    </w:p>
    <w:p w:rsidR="00C06351" w:rsidRPr="00EC4175" w:rsidRDefault="00C06351" w:rsidP="00C06351">
      <w:pPr>
        <w:spacing w:line="276" w:lineRule="auto"/>
        <w:rPr>
          <w:sz w:val="24"/>
          <w:szCs w:val="32"/>
        </w:rPr>
      </w:pPr>
    </w:p>
    <w:p w:rsidR="00C06351" w:rsidRPr="00EC4175" w:rsidRDefault="00C06351" w:rsidP="00C06351">
      <w:pPr>
        <w:spacing w:line="276" w:lineRule="auto"/>
        <w:rPr>
          <w:sz w:val="24"/>
          <w:szCs w:val="32"/>
        </w:rPr>
      </w:pPr>
    </w:p>
    <w:p w:rsidR="00C06351" w:rsidRPr="00EC4175" w:rsidRDefault="00C06351" w:rsidP="00C06351">
      <w:pPr>
        <w:spacing w:line="276" w:lineRule="auto"/>
        <w:rPr>
          <w:sz w:val="24"/>
          <w:szCs w:val="32"/>
        </w:rPr>
      </w:pPr>
      <w:r w:rsidRPr="00EC4175">
        <w:rPr>
          <w:sz w:val="24"/>
          <w:szCs w:val="32"/>
        </w:rPr>
        <w:t>Author names</w:t>
      </w:r>
      <w:r>
        <w:rPr>
          <w:sz w:val="24"/>
          <w:szCs w:val="32"/>
        </w:rPr>
        <w:t>:</w:t>
      </w:r>
      <w:bookmarkStart w:id="0" w:name="_GoBack"/>
      <w:bookmarkEnd w:id="0"/>
    </w:p>
    <w:p w:rsidR="00C06351" w:rsidRPr="00D36E5D" w:rsidRDefault="00C06351" w:rsidP="00D36E5D"/>
    <w:p w:rsidR="009C5F0D" w:rsidRPr="00D36E5D" w:rsidRDefault="009C5F0D" w:rsidP="00D36E5D">
      <w:pPr>
        <w:rPr>
          <w:vertAlign w:val="superscript"/>
        </w:rPr>
      </w:pPr>
      <w:r w:rsidRPr="00D36E5D">
        <w:t xml:space="preserve">Elahe </w:t>
      </w:r>
      <w:proofErr w:type="spellStart"/>
      <w:r w:rsidRPr="00D36E5D">
        <w:t>Delshad</w:t>
      </w:r>
      <w:proofErr w:type="spellEnd"/>
    </w:p>
    <w:p w:rsidR="009C5F0D" w:rsidRPr="00D36E5D" w:rsidRDefault="009C5F0D" w:rsidP="00D36E5D">
      <w:r w:rsidRPr="00D36E5D">
        <w:t xml:space="preserve">Hassan </w:t>
      </w:r>
      <w:proofErr w:type="spellStart"/>
      <w:r w:rsidRPr="00D36E5D">
        <w:t>Doosti</w:t>
      </w:r>
      <w:proofErr w:type="spellEnd"/>
    </w:p>
    <w:p w:rsidR="009C5F0D" w:rsidRPr="00D36E5D" w:rsidRDefault="009C5F0D" w:rsidP="00D36E5D">
      <w:r w:rsidRPr="00D36E5D">
        <w:t xml:space="preserve"> Guillemin GJ</w:t>
      </w:r>
    </w:p>
    <w:p w:rsidR="009C5F0D" w:rsidRPr="00D36E5D" w:rsidRDefault="009C5F0D" w:rsidP="00D36E5D">
      <w:r w:rsidRPr="00D36E5D">
        <w:t xml:space="preserve"> Hamideh </w:t>
      </w:r>
      <w:proofErr w:type="spellStart"/>
      <w:r w:rsidRPr="00D36E5D">
        <w:t>Naghedi-Baghdar</w:t>
      </w:r>
      <w:proofErr w:type="spellEnd"/>
    </w:p>
    <w:p w:rsidR="009C5F0D" w:rsidRPr="00D36E5D" w:rsidRDefault="009C5F0D" w:rsidP="00D36E5D">
      <w:r w:rsidRPr="00D36E5D">
        <w:t xml:space="preserve">Zahra </w:t>
      </w:r>
      <w:proofErr w:type="spellStart"/>
      <w:r w:rsidRPr="00D36E5D">
        <w:t>Ayati</w:t>
      </w:r>
      <w:proofErr w:type="spellEnd"/>
    </w:p>
    <w:p w:rsidR="009C5F0D" w:rsidRPr="00D36E5D" w:rsidRDefault="009C5F0D" w:rsidP="00D36E5D">
      <w:r w:rsidRPr="00D36E5D">
        <w:t xml:space="preserve"> Masoumeh Kaboli Farshchi</w:t>
      </w:r>
    </w:p>
    <w:p w:rsidR="009C5F0D" w:rsidRPr="00D36E5D" w:rsidRDefault="009C5F0D" w:rsidP="00D36E5D">
      <w:r w:rsidRPr="00D36E5D">
        <w:t xml:space="preserve"> Roghayeh </w:t>
      </w:r>
      <w:proofErr w:type="spellStart"/>
      <w:r w:rsidRPr="00D36E5D">
        <w:t>Javan</w:t>
      </w:r>
      <w:proofErr w:type="spellEnd"/>
    </w:p>
    <w:p w:rsidR="009C5F0D" w:rsidRPr="00D36E5D" w:rsidRDefault="009C5F0D" w:rsidP="00D36E5D">
      <w:r w:rsidRPr="00D36E5D">
        <w:t xml:space="preserve"> Mahdi Yousefi</w:t>
      </w:r>
    </w:p>
    <w:p w:rsidR="00927B61" w:rsidRDefault="00927B61" w:rsidP="009C5F0D">
      <w:pPr>
        <w:spacing w:line="360" w:lineRule="auto"/>
        <w:jc w:val="left"/>
        <w:rPr>
          <w:lang w:bidi="fa-IR"/>
        </w:rPr>
      </w:pPr>
    </w:p>
    <w:sectPr w:rsidR="00927B61" w:rsidSect="003B40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51"/>
    <w:rsid w:val="003B4055"/>
    <w:rsid w:val="00927B61"/>
    <w:rsid w:val="009C5F0D"/>
    <w:rsid w:val="00C06351"/>
    <w:rsid w:val="00D36E5D"/>
    <w:rsid w:val="00D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C5F0D"/>
    <w:pPr>
      <w:spacing w:after="160"/>
      <w:jc w:val="left"/>
    </w:pPr>
    <w:rPr>
      <w:rFonts w:asciiTheme="minorHAnsi" w:eastAsiaTheme="minorEastAsia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F0D"/>
    <w:rPr>
      <w:rFonts w:asciiTheme="minorHAnsi" w:eastAsiaTheme="minorEastAsia" w:hAnsiTheme="minorHAnsi" w:cstheme="min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C5F0D"/>
    <w:pPr>
      <w:spacing w:after="160"/>
      <w:jc w:val="left"/>
    </w:pPr>
    <w:rPr>
      <w:rFonts w:asciiTheme="minorHAnsi" w:eastAsiaTheme="minorEastAsia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F0D"/>
    <w:rPr>
      <w:rFonts w:asciiTheme="minorHAnsi" w:eastAsiaTheme="minorEastAsia" w:hAnsi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2018-07-04T09:41:00Z</dcterms:created>
  <dcterms:modified xsi:type="dcterms:W3CDTF">2018-07-04T10:14:00Z</dcterms:modified>
</cp:coreProperties>
</file>