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F0" w:rsidRPr="007D195A" w:rsidRDefault="00AB6CF0" w:rsidP="001B0A17">
      <w:pPr>
        <w:bidi w:val="0"/>
        <w:spacing w:line="360" w:lineRule="auto"/>
        <w:jc w:val="center"/>
        <w:rPr>
          <w:rFonts w:ascii="Times New Roman" w:hAnsi="Times New Roman" w:cs="Times New Roman"/>
          <w:b/>
          <w:bCs/>
          <w:sz w:val="24"/>
          <w:szCs w:val="24"/>
          <w:rtl/>
        </w:rPr>
      </w:pPr>
      <w:r w:rsidRPr="007D195A">
        <w:rPr>
          <w:rFonts w:ascii="Times New Roman" w:hAnsi="Times New Roman" w:cs="Times New Roman"/>
          <w:b/>
          <w:bCs/>
          <w:sz w:val="24"/>
          <w:szCs w:val="24"/>
        </w:rPr>
        <w:t xml:space="preserve">Investigating </w:t>
      </w:r>
      <w:r w:rsidR="001B0A17" w:rsidRPr="007D195A">
        <w:rPr>
          <w:rFonts w:ascii="Times New Roman" w:hAnsi="Times New Roman" w:cs="Times New Roman"/>
          <w:b/>
          <w:bCs/>
          <w:sz w:val="24"/>
          <w:szCs w:val="24"/>
        </w:rPr>
        <w:t xml:space="preserve">the Effect of Hydroalcoholic Extract of Sesame and </w:t>
      </w:r>
      <w:r w:rsidR="0002393E" w:rsidRPr="007D195A">
        <w:rPr>
          <w:rFonts w:ascii="Times New Roman" w:hAnsi="Times New Roman" w:cs="Times New Roman"/>
          <w:b/>
          <w:bCs/>
          <w:sz w:val="24"/>
          <w:szCs w:val="24"/>
        </w:rPr>
        <w:t xml:space="preserve">Ziziphora clinopodioides </w:t>
      </w:r>
      <w:r w:rsidR="001B0A17" w:rsidRPr="007D195A">
        <w:rPr>
          <w:rFonts w:ascii="Times New Roman" w:hAnsi="Times New Roman" w:cs="Times New Roman"/>
          <w:b/>
          <w:bCs/>
          <w:sz w:val="24"/>
          <w:szCs w:val="24"/>
        </w:rPr>
        <w:t>phora Clinopodioides in Treatment of Testicle Damages Resulted from Streptozotocin-Induced Diabetes in Vistar Rats</w:t>
      </w:r>
    </w:p>
    <w:p w:rsidR="00472686" w:rsidRDefault="00587DE3" w:rsidP="00472686">
      <w:pPr>
        <w:bidi w:val="0"/>
        <w:rPr>
          <w:rFonts w:ascii="Times New Roman" w:hAnsi="Times New Roman" w:cs="Times New Roman"/>
        </w:rPr>
      </w:pPr>
      <w:r>
        <w:rPr>
          <w:rFonts w:ascii="Times New Roman" w:hAnsi="Times New Roman" w:cs="Times New Roman"/>
        </w:rPr>
        <w:t xml:space="preserve">Amir hossien tozandeh </w:t>
      </w:r>
      <w:r>
        <w:rPr>
          <w:rFonts w:ascii="Times New Roman" w:hAnsi="Times New Roman" w:cs="Times New Roman"/>
          <w:vertAlign w:val="superscript"/>
        </w:rPr>
        <w:t>1</w:t>
      </w:r>
      <w:r>
        <w:rPr>
          <w:rFonts w:ascii="Times New Roman" w:hAnsi="Times New Roman" w:cs="Times New Roman"/>
        </w:rPr>
        <w:t xml:space="preserve"> (MD.)</w:t>
      </w:r>
      <w:r w:rsidR="00472686" w:rsidRPr="00472686">
        <w:rPr>
          <w:rStyle w:val="HeaderChar"/>
        </w:rPr>
        <w:t xml:space="preserve"> </w:t>
      </w:r>
      <w:r w:rsidR="00472686">
        <w:rPr>
          <w:rStyle w:val="fontstyle01"/>
        </w:rPr>
        <w:t>Department of medical radiation engineering, Islamic Azad University, Shahroud, Iran</w:t>
      </w:r>
      <w:r w:rsidR="00472686">
        <w:rPr>
          <w:rFonts w:ascii="Times New Roman" w:hAnsi="Times New Roman" w:cs="Times New Roman"/>
        </w:rPr>
        <w:t>.</w:t>
      </w:r>
      <w:r w:rsidR="00472686" w:rsidRPr="00472686">
        <w:t xml:space="preserve"> </w:t>
      </w:r>
      <w:hyperlink r:id="rId8" w:history="1">
        <w:r w:rsidR="00472686" w:rsidRPr="00193692">
          <w:rPr>
            <w:rStyle w:val="Hyperlink"/>
            <w:rFonts w:ascii="Times New Roman" w:hAnsi="Times New Roman" w:cs="Times New Roman"/>
          </w:rPr>
          <w:t>amirhossein.zand.765@gmail.com</w:t>
        </w:r>
      </w:hyperlink>
      <w:r w:rsidR="00472686">
        <w:rPr>
          <w:rFonts w:ascii="Times New Roman" w:hAnsi="Times New Roman" w:cs="Times New Roman"/>
        </w:rPr>
        <w:t xml:space="preserve"> </w:t>
      </w:r>
    </w:p>
    <w:p w:rsidR="00472686" w:rsidRDefault="00587DE3" w:rsidP="00472686">
      <w:pPr>
        <w:bidi w:val="0"/>
        <w:rPr>
          <w:rFonts w:ascii="Times New Roman" w:hAnsi="Times New Roman" w:cs="Times New Roman"/>
          <w:sz w:val="24"/>
          <w:szCs w:val="24"/>
        </w:rPr>
      </w:pPr>
      <w:r>
        <w:rPr>
          <w:rFonts w:ascii="Times New Roman" w:hAnsi="Times New Roman" w:cs="Times New Roman"/>
        </w:rPr>
        <w:t>, Sahar Molzemi</w:t>
      </w:r>
      <w:r>
        <w:rPr>
          <w:rFonts w:ascii="Times New Roman" w:hAnsi="Times New Roman" w:cs="Times New Roman"/>
          <w:vertAlign w:val="superscript"/>
        </w:rPr>
        <w:t>2</w:t>
      </w:r>
      <w:r>
        <w:rPr>
          <w:rFonts w:ascii="Times New Roman" w:hAnsi="Times New Roman" w:cs="Times New Roman"/>
        </w:rPr>
        <w:t xml:space="preserve"> (M.Sc.)</w:t>
      </w:r>
      <w:r>
        <w:rPr>
          <w:rStyle w:val="FootnoteReference"/>
          <w:rFonts w:ascii="Times New Roman" w:hAnsi="Times New Roman" w:cs="Times New Roman"/>
        </w:rPr>
        <w:footnoteReference w:id="1"/>
      </w:r>
      <w:r>
        <w:rPr>
          <w:rFonts w:ascii="Times New Roman" w:hAnsi="Times New Roman" w:cs="Times New Roman"/>
        </w:rPr>
        <w:t>,</w:t>
      </w:r>
      <w:r w:rsidR="00472686" w:rsidRPr="00472686">
        <w:rPr>
          <w:rFonts w:ascii="Times New Roman" w:hAnsi="Times New Roman" w:cs="Times New Roman"/>
          <w:sz w:val="24"/>
          <w:szCs w:val="24"/>
        </w:rPr>
        <w:t xml:space="preserve"> </w:t>
      </w:r>
      <w:r w:rsidR="00472686">
        <w:rPr>
          <w:rFonts w:ascii="Times New Roman" w:hAnsi="Times New Roman" w:cs="Times New Roman"/>
          <w:sz w:val="24"/>
          <w:szCs w:val="24"/>
        </w:rPr>
        <w:t xml:space="preserve">Islamic Azad University, Shahroud Branch, School of Medical Sciences, Department of Experimental Sciences, Shahroud, Iran. </w:t>
      </w:r>
      <w:hyperlink r:id="rId9" w:history="1">
        <w:r w:rsidR="00472686" w:rsidRPr="00193692">
          <w:rPr>
            <w:rStyle w:val="Hyperlink"/>
            <w:rFonts w:ascii="Times New Roman" w:hAnsi="Times New Roman" w:cs="Times New Roman"/>
            <w:sz w:val="24"/>
            <w:szCs w:val="24"/>
          </w:rPr>
          <w:t>saharmolzemi@yahoo.com</w:t>
        </w:r>
      </w:hyperlink>
    </w:p>
    <w:p w:rsidR="00472686" w:rsidRDefault="00587DE3" w:rsidP="00472686">
      <w:pPr>
        <w:autoSpaceDE w:val="0"/>
        <w:autoSpaceDN w:val="0"/>
        <w:adjustRightInd w:val="0"/>
        <w:spacing w:line="320" w:lineRule="exact"/>
        <w:ind w:left="7"/>
        <w:jc w:val="right"/>
        <w:rPr>
          <w:rStyle w:val="Hyperlink"/>
          <w:rFonts w:ascii="Times New Roman" w:eastAsiaTheme="minorHAnsi" w:hAnsi="Times New Roman" w:cs="Times New Roman"/>
          <w:sz w:val="24"/>
          <w:szCs w:val="24"/>
          <w:lang w:bidi="ar-SA"/>
        </w:rPr>
      </w:pPr>
      <w:r>
        <w:rPr>
          <w:rFonts w:ascii="Times New Roman" w:hAnsi="Times New Roman" w:cs="Times New Roman"/>
        </w:rPr>
        <w:t xml:space="preserve"> </w:t>
      </w:r>
      <w:r w:rsidR="007E606B">
        <w:rPr>
          <w:rFonts w:ascii="Times New Roman" w:hAnsi="Times New Roman" w:cs="Times New Roman"/>
        </w:rPr>
        <w:t>Nahide Bolbol Haghighi(M.Sc.)</w:t>
      </w:r>
      <w:r w:rsidR="007E606B" w:rsidRPr="007E606B">
        <w:rPr>
          <w:rFonts w:ascii="Times New Roman" w:hAnsi="Times New Roman" w:cs="Times New Roman"/>
        </w:rPr>
        <w:t xml:space="preserve"> </w:t>
      </w:r>
      <w:r>
        <w:rPr>
          <w:rFonts w:ascii="Times New Roman" w:hAnsi="Times New Roman" w:cs="Times New Roman"/>
          <w:vertAlign w:val="superscript"/>
        </w:rPr>
        <w:t>3</w:t>
      </w:r>
      <w:r>
        <w:rPr>
          <w:rFonts w:ascii="Times New Roman" w:hAnsi="Times New Roman" w:cs="Times New Roman"/>
        </w:rPr>
        <w:t>.</w:t>
      </w:r>
      <w:r w:rsidR="00835C4C" w:rsidRPr="00835C4C">
        <w:t xml:space="preserve"> </w:t>
      </w:r>
      <w:r w:rsidR="00472686" w:rsidRPr="00472686">
        <w:rPr>
          <w:rFonts w:ascii="Times New Roman" w:eastAsiaTheme="minorHAnsi" w:hAnsi="Times New Roman" w:cs="Times New Roman"/>
          <w:sz w:val="24"/>
          <w:szCs w:val="24"/>
          <w:lang w:bidi="ar-SA"/>
        </w:rPr>
        <w:t xml:space="preserve">Department of Midwifery, school of Nursing and Midwifery,Shahroud University of Medical Sciences, Shahroud, Iran </w:t>
      </w:r>
      <w:r w:rsidR="00472686">
        <w:rPr>
          <w:rFonts w:ascii="Times New Roman" w:eastAsiaTheme="minorHAnsi" w:hAnsi="Times New Roman" w:cs="Times New Roman"/>
          <w:sz w:val="24"/>
          <w:szCs w:val="24"/>
          <w:lang w:bidi="ar-SA"/>
        </w:rPr>
        <w:t>.</w:t>
      </w:r>
      <w:r w:rsidR="00472686" w:rsidRPr="00472686">
        <w:t xml:space="preserve"> </w:t>
      </w:r>
      <w:hyperlink r:id="rId10" w:history="1">
        <w:r w:rsidR="00472686" w:rsidRPr="00193692">
          <w:rPr>
            <w:rStyle w:val="Hyperlink"/>
            <w:rFonts w:ascii="Times New Roman" w:eastAsiaTheme="minorHAnsi" w:hAnsi="Times New Roman" w:cs="Times New Roman"/>
            <w:sz w:val="24"/>
            <w:szCs w:val="24"/>
            <w:lang w:bidi="ar-SA"/>
          </w:rPr>
          <w:t>nbhaghighi349@yahoo.com</w:t>
        </w:r>
      </w:hyperlink>
    </w:p>
    <w:p w:rsidR="00362871" w:rsidRPr="00362871" w:rsidRDefault="00362871" w:rsidP="00362871">
      <w:pPr>
        <w:bidi w:val="0"/>
        <w:rPr>
          <w:rFonts w:ascii="Times New Roman" w:hAnsi="Times New Roman" w:cs="Times New Roman"/>
        </w:rPr>
      </w:pPr>
      <w:r w:rsidRPr="00362871">
        <w:rPr>
          <w:rFonts w:ascii="Times New Roman" w:hAnsi="Times New Roman" w:cs="Times New Roman"/>
        </w:rPr>
        <w:t>farzaneh kazem zade</w:t>
      </w:r>
      <w:r>
        <w:rPr>
          <w:rFonts w:ascii="Times New Roman" w:hAnsi="Times New Roman" w:cs="Times New Roman"/>
        </w:rPr>
        <w:t xml:space="preserve"> (MSC)  </w:t>
      </w:r>
      <w:r>
        <w:rPr>
          <w:rFonts w:ascii="Times New Roman" w:hAnsi="Times New Roman" w:cs="Times New Roman"/>
          <w:sz w:val="24"/>
          <w:szCs w:val="24"/>
        </w:rPr>
        <w:t xml:space="preserve">Islamic Azad University, Shahroud Branch, School of Medical Sciences, Department of Experimental Sciences, Shahroud, Iran </w:t>
      </w:r>
      <w:r>
        <w:rPr>
          <w:rFonts w:ascii="Times New Roman" w:hAnsi="Times New Roman" w:cs="Times New Roman"/>
        </w:rPr>
        <w:t xml:space="preserve"> </w:t>
      </w:r>
      <w:r w:rsidRPr="00362871">
        <w:rPr>
          <w:rFonts w:ascii="Times New Roman" w:hAnsi="Times New Roman" w:cs="Times New Roman"/>
        </w:rPr>
        <w:t>f.ka40@yahoo.com</w:t>
      </w:r>
    </w:p>
    <w:p w:rsidR="00587DE3" w:rsidRPr="00472686" w:rsidRDefault="00835C4C" w:rsidP="00472686">
      <w:pPr>
        <w:bidi w:val="0"/>
        <w:rPr>
          <w:rFonts w:ascii="Times New Roman" w:hAnsi="Times New Roman" w:cs="Times New Roman"/>
        </w:rPr>
      </w:pPr>
      <w:r w:rsidRPr="00835C4C">
        <w:rPr>
          <w:rFonts w:ascii="Times New Roman" w:hAnsi="Times New Roman" w:cs="Times New Roman"/>
        </w:rPr>
        <w:t>Hamid Mohammad Sadeghi</w:t>
      </w:r>
      <w:r>
        <w:rPr>
          <w:rFonts w:ascii="Times New Roman" w:hAnsi="Times New Roman" w:cs="Times New Roman"/>
        </w:rPr>
        <w:t>(M.Sc.)</w:t>
      </w:r>
      <w:r w:rsidRPr="00835C4C">
        <w:rPr>
          <w:rFonts w:ascii="Times New Roman" w:hAnsi="Times New Roman" w:cs="Times New Roman"/>
          <w:sz w:val="24"/>
          <w:szCs w:val="24"/>
        </w:rPr>
        <w:tab/>
        <w:t>Physiology Department, Faculty of Medicine, Shahid Sadoughi University of Medical Sciences, Yazd, Iran</w:t>
      </w:r>
      <w:r w:rsidR="00587DE3">
        <w:rPr>
          <w:rFonts w:ascii="Times New Roman" w:hAnsi="Times New Roman" w:cs="Times New Roman"/>
          <w:sz w:val="24"/>
          <w:szCs w:val="24"/>
        </w:rPr>
        <w:t>ic of Iran Army, Tehran, Iran</w:t>
      </w:r>
    </w:p>
    <w:p w:rsidR="003E5842" w:rsidRPr="007D195A" w:rsidRDefault="003E5842" w:rsidP="003E5842">
      <w:pPr>
        <w:autoSpaceDE w:val="0"/>
        <w:autoSpaceDN w:val="0"/>
        <w:bidi w:val="0"/>
        <w:adjustRightInd w:val="0"/>
        <w:spacing w:after="0" w:line="240" w:lineRule="auto"/>
        <w:rPr>
          <w:rFonts w:asciiTheme="majorBidi" w:hAnsiTheme="majorBidi" w:cstheme="majorBidi"/>
          <w:color w:val="000000" w:themeColor="text1"/>
          <w:lang w:bidi="ar-SA"/>
        </w:rPr>
      </w:pPr>
      <w:r w:rsidRPr="007D195A">
        <w:rPr>
          <w:rFonts w:asciiTheme="majorBidi" w:hAnsiTheme="majorBidi" w:cstheme="majorBidi"/>
          <w:color w:val="000000" w:themeColor="text1"/>
          <w:lang w:bidi="ar-SA"/>
        </w:rPr>
        <w:t xml:space="preserve">* Corresponding author. Tel: +989192739255; </w:t>
      </w:r>
    </w:p>
    <w:p w:rsidR="003E5842" w:rsidRPr="007D195A" w:rsidRDefault="003E5842" w:rsidP="003E5842">
      <w:pPr>
        <w:bidi w:val="0"/>
        <w:jc w:val="both"/>
        <w:rPr>
          <w:rFonts w:asciiTheme="majorBidi" w:hAnsiTheme="majorBidi" w:cstheme="majorBidi"/>
          <w:color w:val="000000" w:themeColor="text1"/>
          <w:sz w:val="28"/>
          <w:szCs w:val="28"/>
        </w:rPr>
      </w:pPr>
      <w:r w:rsidRPr="007D195A">
        <w:rPr>
          <w:rFonts w:asciiTheme="majorBidi" w:hAnsiTheme="majorBidi" w:cstheme="majorBidi"/>
          <w:i/>
          <w:iCs/>
          <w:color w:val="000000" w:themeColor="text1"/>
          <w:lang w:bidi="ar-SA"/>
        </w:rPr>
        <w:t>E-mail address</w:t>
      </w:r>
      <w:r w:rsidRPr="007D195A">
        <w:rPr>
          <w:rFonts w:asciiTheme="majorBidi" w:hAnsiTheme="majorBidi" w:cstheme="majorBidi"/>
          <w:color w:val="000000" w:themeColor="text1"/>
          <w:lang w:bidi="ar-SA"/>
        </w:rPr>
        <w:t>: saharmolzemi@yahoo.com</w:t>
      </w:r>
    </w:p>
    <w:p w:rsidR="00AB6CF0" w:rsidRPr="007D195A" w:rsidRDefault="00AB6CF0" w:rsidP="00214FFA">
      <w:pPr>
        <w:bidi w:val="0"/>
        <w:spacing w:line="360" w:lineRule="auto"/>
        <w:jc w:val="both"/>
        <w:rPr>
          <w:rFonts w:ascii="Times New Roman" w:hAnsi="Times New Roman" w:cs="Times New Roman"/>
          <w:b/>
          <w:bCs/>
          <w:sz w:val="24"/>
          <w:szCs w:val="24"/>
        </w:rPr>
      </w:pPr>
      <w:bookmarkStart w:id="0" w:name="_GoBack"/>
      <w:bookmarkEnd w:id="0"/>
      <w:r w:rsidRPr="007D195A">
        <w:rPr>
          <w:rFonts w:ascii="Times New Roman" w:hAnsi="Times New Roman" w:cs="Times New Roman"/>
          <w:b/>
          <w:bCs/>
          <w:sz w:val="24"/>
          <w:szCs w:val="24"/>
        </w:rPr>
        <w:t xml:space="preserve">Abstract </w:t>
      </w:r>
    </w:p>
    <w:p w:rsidR="00A91687" w:rsidRPr="007D195A" w:rsidRDefault="00AB6CF0" w:rsidP="00E202BE">
      <w:pPr>
        <w:bidi w:val="0"/>
        <w:spacing w:line="360" w:lineRule="auto"/>
        <w:jc w:val="both"/>
        <w:rPr>
          <w:rFonts w:ascii="Times New Roman" w:hAnsi="Times New Roman" w:cs="Times New Roman"/>
          <w:sz w:val="24"/>
          <w:szCs w:val="24"/>
        </w:rPr>
      </w:pPr>
      <w:r w:rsidRPr="007D195A">
        <w:rPr>
          <w:rFonts w:ascii="Times New Roman" w:hAnsi="Times New Roman" w:cs="Times New Roman"/>
          <w:b/>
          <w:bCs/>
          <w:sz w:val="24"/>
          <w:szCs w:val="24"/>
        </w:rPr>
        <w:t>Background:</w:t>
      </w:r>
      <w:r w:rsidRPr="007D195A">
        <w:rPr>
          <w:rFonts w:ascii="Times New Roman" w:hAnsi="Times New Roman" w:cs="Times New Roman"/>
          <w:sz w:val="24"/>
          <w:szCs w:val="24"/>
        </w:rPr>
        <w:t xml:space="preserve"> </w:t>
      </w:r>
      <w:r w:rsidR="003C7F8E" w:rsidRPr="007D195A">
        <w:rPr>
          <w:rFonts w:ascii="Times New Roman" w:hAnsi="Times New Roman" w:cs="Times New Roman"/>
          <w:sz w:val="24"/>
          <w:szCs w:val="24"/>
        </w:rPr>
        <w:t xml:space="preserve">Diabetes </w:t>
      </w:r>
      <w:r w:rsidRPr="007D195A">
        <w:rPr>
          <w:rFonts w:ascii="Times New Roman" w:hAnsi="Times New Roman" w:cs="Times New Roman"/>
          <w:sz w:val="24"/>
          <w:szCs w:val="24"/>
        </w:rPr>
        <w:t>plays an im</w:t>
      </w:r>
      <w:r w:rsidR="00E202BE" w:rsidRPr="007D195A">
        <w:rPr>
          <w:rFonts w:ascii="Times New Roman" w:hAnsi="Times New Roman" w:cs="Times New Roman"/>
          <w:sz w:val="24"/>
          <w:szCs w:val="24"/>
        </w:rPr>
        <w:t>p</w:t>
      </w:r>
      <w:r w:rsidRPr="007D195A">
        <w:rPr>
          <w:rFonts w:ascii="Times New Roman" w:hAnsi="Times New Roman" w:cs="Times New Roman"/>
          <w:sz w:val="24"/>
          <w:szCs w:val="24"/>
        </w:rPr>
        <w:t xml:space="preserve">ortant role in creating metabolic </w:t>
      </w:r>
      <w:r w:rsidR="00A13905" w:rsidRPr="007D195A">
        <w:rPr>
          <w:rFonts w:ascii="Times New Roman" w:hAnsi="Times New Roman" w:cs="Times New Roman"/>
          <w:sz w:val="24"/>
          <w:szCs w:val="24"/>
        </w:rPr>
        <w:t xml:space="preserve">damage because of generating oxidative stress and it appears that sesame and </w:t>
      </w:r>
      <w:r w:rsidR="0002393E" w:rsidRPr="007D195A">
        <w:rPr>
          <w:rFonts w:ascii="Times New Roman" w:hAnsi="Times New Roman" w:cs="Times New Roman"/>
          <w:sz w:val="24"/>
          <w:szCs w:val="24"/>
        </w:rPr>
        <w:t xml:space="preserve">ziziphora clinopodioides </w:t>
      </w:r>
      <w:r w:rsidR="00A13905" w:rsidRPr="007D195A">
        <w:rPr>
          <w:rFonts w:ascii="Times New Roman" w:hAnsi="Times New Roman" w:cs="Times New Roman"/>
          <w:sz w:val="24"/>
          <w:szCs w:val="24"/>
        </w:rPr>
        <w:t xml:space="preserve">phora clinopodioides encompass in treatment of </w:t>
      </w:r>
      <w:r w:rsidR="001B0A17" w:rsidRPr="007D195A">
        <w:rPr>
          <w:rFonts w:ascii="Times New Roman" w:hAnsi="Times New Roman" w:cs="Times New Roman"/>
          <w:sz w:val="24"/>
          <w:szCs w:val="24"/>
        </w:rPr>
        <w:t>diabetes-induced testicular injuries b</w:t>
      </w:r>
      <w:r w:rsidR="00A13905" w:rsidRPr="007D195A">
        <w:rPr>
          <w:rFonts w:ascii="Times New Roman" w:hAnsi="Times New Roman" w:cs="Times New Roman"/>
          <w:sz w:val="24"/>
          <w:szCs w:val="24"/>
        </w:rPr>
        <w:t xml:space="preserve">ecause of their antioxidant properties. </w:t>
      </w:r>
    </w:p>
    <w:p w:rsidR="00717C01" w:rsidRPr="007D195A" w:rsidRDefault="00A13905" w:rsidP="001B0A17">
      <w:pPr>
        <w:bidi w:val="0"/>
        <w:spacing w:line="360" w:lineRule="auto"/>
        <w:jc w:val="both"/>
        <w:rPr>
          <w:rFonts w:ascii="Times New Roman" w:hAnsi="Times New Roman" w:cs="Times New Roman"/>
          <w:sz w:val="24"/>
          <w:szCs w:val="24"/>
        </w:rPr>
      </w:pPr>
      <w:r w:rsidRPr="007D195A">
        <w:rPr>
          <w:rFonts w:ascii="Times New Roman" w:hAnsi="Times New Roman" w:cs="Times New Roman"/>
          <w:b/>
          <w:bCs/>
          <w:sz w:val="24"/>
          <w:szCs w:val="24"/>
        </w:rPr>
        <w:t xml:space="preserve">Materials and </w:t>
      </w:r>
      <w:r w:rsidR="001B0A17" w:rsidRPr="007D195A">
        <w:rPr>
          <w:rFonts w:ascii="Times New Roman" w:hAnsi="Times New Roman" w:cs="Times New Roman"/>
          <w:b/>
          <w:bCs/>
          <w:sz w:val="24"/>
          <w:szCs w:val="24"/>
        </w:rPr>
        <w:t>Methods</w:t>
      </w:r>
      <w:r w:rsidRPr="007D195A">
        <w:rPr>
          <w:rFonts w:ascii="Times New Roman" w:hAnsi="Times New Roman" w:cs="Times New Roman"/>
          <w:b/>
          <w:bCs/>
          <w:sz w:val="24"/>
          <w:szCs w:val="24"/>
        </w:rPr>
        <w:t>:</w:t>
      </w:r>
      <w:r w:rsidRPr="007D195A">
        <w:rPr>
          <w:rFonts w:ascii="Times New Roman" w:hAnsi="Times New Roman" w:cs="Times New Roman"/>
          <w:sz w:val="24"/>
          <w:szCs w:val="24"/>
        </w:rPr>
        <w:t xml:space="preserve"> </w:t>
      </w:r>
      <w:r w:rsidR="003C7F8E" w:rsidRPr="007D195A">
        <w:rPr>
          <w:rFonts w:ascii="Times New Roman" w:hAnsi="Times New Roman" w:cs="Times New Roman"/>
          <w:sz w:val="24"/>
          <w:szCs w:val="24"/>
        </w:rPr>
        <w:t>I</w:t>
      </w:r>
      <w:r w:rsidRPr="007D195A">
        <w:rPr>
          <w:rFonts w:ascii="Times New Roman" w:hAnsi="Times New Roman" w:cs="Times New Roman"/>
          <w:sz w:val="24"/>
          <w:szCs w:val="24"/>
        </w:rPr>
        <w:t>n</w:t>
      </w:r>
      <w:r w:rsidR="003C7F8E" w:rsidRPr="007D195A">
        <w:rPr>
          <w:rFonts w:ascii="Times New Roman" w:hAnsi="Times New Roman" w:cs="Times New Roman"/>
          <w:sz w:val="24"/>
          <w:szCs w:val="24"/>
        </w:rPr>
        <w:t xml:space="preserve"> </w:t>
      </w:r>
      <w:r w:rsidRPr="007D195A">
        <w:rPr>
          <w:rFonts w:ascii="Times New Roman" w:hAnsi="Times New Roman" w:cs="Times New Roman"/>
          <w:sz w:val="24"/>
          <w:szCs w:val="24"/>
        </w:rPr>
        <w:t>this study 48 male vistar rats</w:t>
      </w:r>
      <w:r w:rsidR="001B0A17" w:rsidRPr="007D195A">
        <w:rPr>
          <w:rFonts w:ascii="Times New Roman" w:hAnsi="Times New Roman" w:cs="Times New Roman"/>
          <w:sz w:val="24"/>
          <w:szCs w:val="24"/>
        </w:rPr>
        <w:t xml:space="preserve"> with weight range of </w:t>
      </w:r>
      <w:r w:rsidRPr="007D195A">
        <w:rPr>
          <w:rFonts w:ascii="Times New Roman" w:hAnsi="Times New Roman" w:cs="Times New Roman"/>
          <w:sz w:val="24"/>
          <w:szCs w:val="24"/>
        </w:rPr>
        <w:t xml:space="preserve">200 to 220gr were selected and divided into control, diabetic and experimental groups of 1, 2, 3 and 4. Diabetic group </w:t>
      </w:r>
      <w:r w:rsidR="003B1CCB" w:rsidRPr="007D195A">
        <w:rPr>
          <w:rFonts w:ascii="Times New Roman" w:hAnsi="Times New Roman" w:cs="Times New Roman"/>
          <w:sz w:val="24"/>
          <w:szCs w:val="24"/>
        </w:rPr>
        <w:t xml:space="preserve">that became diabetic by </w:t>
      </w:r>
      <w:r w:rsidR="001B0A17" w:rsidRPr="007D195A">
        <w:rPr>
          <w:rFonts w:ascii="Times New Roman" w:hAnsi="Times New Roman" w:cs="Times New Roman"/>
          <w:sz w:val="24"/>
          <w:szCs w:val="24"/>
        </w:rPr>
        <w:t>intraperitoneal injection of 55</w:t>
      </w:r>
      <w:r w:rsidR="003B1CCB" w:rsidRPr="007D195A">
        <w:rPr>
          <w:rFonts w:ascii="Times New Roman" w:hAnsi="Times New Roman" w:cs="Times New Roman"/>
          <w:sz w:val="24"/>
          <w:szCs w:val="24"/>
        </w:rPr>
        <w:t xml:space="preserve">mg/kg, first experimental group (diabetic </w:t>
      </w:r>
      <w:r w:rsidR="001B0A17" w:rsidRPr="007D195A">
        <w:rPr>
          <w:rFonts w:ascii="Times New Roman" w:hAnsi="Times New Roman" w:cs="Times New Roman"/>
          <w:sz w:val="24"/>
          <w:szCs w:val="24"/>
        </w:rPr>
        <w:t>+ 100</w:t>
      </w:r>
      <w:r w:rsidR="003B1CCB" w:rsidRPr="007D195A">
        <w:rPr>
          <w:rFonts w:ascii="Times New Roman" w:hAnsi="Times New Roman" w:cs="Times New Roman"/>
          <w:sz w:val="24"/>
          <w:szCs w:val="24"/>
        </w:rPr>
        <w:t>mg/kg sesame) and second experimental group (diabetic 150 mg/kg), third e</w:t>
      </w:r>
      <w:r w:rsidR="001B0A17" w:rsidRPr="007D195A">
        <w:rPr>
          <w:rFonts w:ascii="Times New Roman" w:hAnsi="Times New Roman" w:cs="Times New Roman"/>
          <w:sz w:val="24"/>
          <w:szCs w:val="24"/>
        </w:rPr>
        <w:t>xperimental group (diabetic 100</w:t>
      </w:r>
      <w:r w:rsidR="003B1CCB" w:rsidRPr="007D195A">
        <w:rPr>
          <w:rFonts w:ascii="Times New Roman" w:hAnsi="Times New Roman" w:cs="Times New Roman"/>
          <w:sz w:val="24"/>
          <w:szCs w:val="24"/>
        </w:rPr>
        <w:t>mg/kg) and fourth e</w:t>
      </w:r>
      <w:r w:rsidR="001B0A17" w:rsidRPr="007D195A">
        <w:rPr>
          <w:rFonts w:ascii="Times New Roman" w:hAnsi="Times New Roman" w:cs="Times New Roman"/>
          <w:sz w:val="24"/>
          <w:szCs w:val="24"/>
        </w:rPr>
        <w:t>xperimental group (diabetic 150</w:t>
      </w:r>
      <w:r w:rsidR="003B1CCB" w:rsidRPr="007D195A">
        <w:rPr>
          <w:rFonts w:ascii="Times New Roman" w:hAnsi="Times New Roman" w:cs="Times New Roman"/>
          <w:sz w:val="24"/>
          <w:szCs w:val="24"/>
        </w:rPr>
        <w:t xml:space="preserve">mg/kg) who became diabetic after two months, were </w:t>
      </w:r>
      <w:r w:rsidR="001B0A17" w:rsidRPr="007D195A">
        <w:rPr>
          <w:rFonts w:ascii="Times New Roman" w:hAnsi="Times New Roman" w:cs="Times New Roman"/>
          <w:sz w:val="24"/>
          <w:szCs w:val="24"/>
        </w:rPr>
        <w:t xml:space="preserve">administered </w:t>
      </w:r>
      <w:r w:rsidR="003B1CCB" w:rsidRPr="007D195A">
        <w:rPr>
          <w:rFonts w:ascii="Times New Roman" w:hAnsi="Times New Roman" w:cs="Times New Roman"/>
          <w:sz w:val="24"/>
          <w:szCs w:val="24"/>
        </w:rPr>
        <w:t xml:space="preserve">sesame and </w:t>
      </w:r>
      <w:r w:rsidR="0002393E" w:rsidRPr="007D195A">
        <w:rPr>
          <w:rFonts w:ascii="Times New Roman" w:hAnsi="Times New Roman" w:cs="Times New Roman"/>
          <w:sz w:val="24"/>
          <w:szCs w:val="24"/>
        </w:rPr>
        <w:t xml:space="preserve">ziziphora clinopodioides </w:t>
      </w:r>
      <w:r w:rsidR="003B1CCB" w:rsidRPr="007D195A">
        <w:rPr>
          <w:rFonts w:ascii="Times New Roman" w:hAnsi="Times New Roman" w:cs="Times New Roman"/>
          <w:sz w:val="24"/>
          <w:szCs w:val="24"/>
        </w:rPr>
        <w:t xml:space="preserve">phora clinopodioides extract </w:t>
      </w:r>
      <w:r w:rsidR="00AC5EE6" w:rsidRPr="007D195A">
        <w:rPr>
          <w:rFonts w:ascii="Times New Roman" w:hAnsi="Times New Roman" w:cs="Times New Roman"/>
          <w:sz w:val="24"/>
          <w:szCs w:val="24"/>
        </w:rPr>
        <w:t xml:space="preserve">for five weeks. At the beginning of fifth week </w:t>
      </w:r>
      <w:r w:rsidR="001B0A17" w:rsidRPr="007D195A">
        <w:rPr>
          <w:rFonts w:ascii="Times New Roman" w:hAnsi="Times New Roman" w:cs="Times New Roman"/>
          <w:sz w:val="24"/>
          <w:szCs w:val="24"/>
        </w:rPr>
        <w:t>blood</w:t>
      </w:r>
      <w:r w:rsidR="00AC5EE6" w:rsidRPr="007D195A">
        <w:rPr>
          <w:rFonts w:ascii="Times New Roman" w:hAnsi="Times New Roman" w:cs="Times New Roman"/>
          <w:sz w:val="24"/>
          <w:szCs w:val="24"/>
        </w:rPr>
        <w:t xml:space="preserve"> sample were </w:t>
      </w:r>
      <w:r w:rsidR="001B0A17" w:rsidRPr="007D195A">
        <w:rPr>
          <w:rFonts w:ascii="Times New Roman" w:hAnsi="Times New Roman" w:cs="Times New Roman"/>
          <w:sz w:val="24"/>
          <w:szCs w:val="24"/>
        </w:rPr>
        <w:t>taken from subjects</w:t>
      </w:r>
      <w:r w:rsidR="00AC5EE6" w:rsidRPr="007D195A">
        <w:rPr>
          <w:rFonts w:ascii="Times New Roman" w:hAnsi="Times New Roman" w:cs="Times New Roman"/>
          <w:sz w:val="24"/>
          <w:szCs w:val="24"/>
        </w:rPr>
        <w:t xml:space="preserve"> and biochemical factors and blood hormones as well as testicle dimensions were evaluated macroscopically and </w:t>
      </w:r>
      <w:r w:rsidR="00717C01" w:rsidRPr="007D195A">
        <w:rPr>
          <w:rFonts w:ascii="Times New Roman" w:hAnsi="Times New Roman" w:cs="Times New Roman"/>
          <w:sz w:val="24"/>
          <w:szCs w:val="24"/>
        </w:rPr>
        <w:t xml:space="preserve">histologically. </w:t>
      </w:r>
    </w:p>
    <w:p w:rsidR="00717C01" w:rsidRPr="007D195A" w:rsidRDefault="00717C01" w:rsidP="0002393E">
      <w:pPr>
        <w:bidi w:val="0"/>
        <w:spacing w:line="360" w:lineRule="auto"/>
        <w:jc w:val="both"/>
        <w:rPr>
          <w:rFonts w:ascii="Times New Roman" w:hAnsi="Times New Roman" w:cs="Times New Roman"/>
          <w:sz w:val="24"/>
          <w:szCs w:val="24"/>
        </w:rPr>
      </w:pPr>
      <w:r w:rsidRPr="007D195A">
        <w:rPr>
          <w:rFonts w:ascii="Times New Roman" w:hAnsi="Times New Roman" w:cs="Times New Roman"/>
          <w:b/>
          <w:bCs/>
          <w:sz w:val="24"/>
          <w:szCs w:val="24"/>
        </w:rPr>
        <w:lastRenderedPageBreak/>
        <w:t>Results:</w:t>
      </w:r>
      <w:r w:rsidR="003C7F8E" w:rsidRPr="007D195A">
        <w:rPr>
          <w:rFonts w:ascii="Times New Roman" w:hAnsi="Times New Roman" w:cs="Times New Roman"/>
          <w:b/>
          <w:bCs/>
          <w:sz w:val="24"/>
          <w:szCs w:val="24"/>
        </w:rPr>
        <w:t xml:space="preserve"> </w:t>
      </w:r>
      <w:r w:rsidR="003C7F8E" w:rsidRPr="007D195A">
        <w:rPr>
          <w:rFonts w:ascii="Times New Roman" w:hAnsi="Times New Roman" w:cs="Times New Roman"/>
          <w:sz w:val="24"/>
          <w:szCs w:val="24"/>
        </w:rPr>
        <w:t xml:space="preserve">Reduced </w:t>
      </w:r>
      <w:r w:rsidR="0002393E" w:rsidRPr="007D195A">
        <w:rPr>
          <w:rFonts w:ascii="Times New Roman" w:hAnsi="Times New Roman" w:cs="Times New Roman"/>
          <w:sz w:val="24"/>
          <w:szCs w:val="24"/>
        </w:rPr>
        <w:t>amount spermatogonia and sertoli cells</w:t>
      </w:r>
      <w:r w:rsidRPr="007D195A">
        <w:rPr>
          <w:rFonts w:ascii="Times New Roman" w:hAnsi="Times New Roman" w:cs="Times New Roman"/>
          <w:sz w:val="24"/>
          <w:szCs w:val="24"/>
        </w:rPr>
        <w:t>, decreased spermatogenesis process, number of sperms and their activity was observed among diabetic groups and sesame has shown better activity</w:t>
      </w:r>
      <w:r w:rsidR="0002393E" w:rsidRPr="007D195A">
        <w:rPr>
          <w:rFonts w:ascii="Times New Roman" w:hAnsi="Times New Roman" w:cs="Times New Roman"/>
          <w:sz w:val="24"/>
          <w:szCs w:val="24"/>
        </w:rPr>
        <w:t xml:space="preserve"> in fixing defects</w:t>
      </w:r>
      <w:r w:rsidRPr="007D195A">
        <w:rPr>
          <w:rFonts w:ascii="Times New Roman" w:hAnsi="Times New Roman" w:cs="Times New Roman"/>
          <w:sz w:val="24"/>
          <w:szCs w:val="24"/>
        </w:rPr>
        <w:t xml:space="preserve"> compared to </w:t>
      </w:r>
      <w:r w:rsidR="0002393E" w:rsidRPr="007D195A">
        <w:rPr>
          <w:rFonts w:ascii="Times New Roman" w:hAnsi="Times New Roman" w:cs="Times New Roman"/>
          <w:sz w:val="24"/>
          <w:szCs w:val="24"/>
        </w:rPr>
        <w:t>ziziphora clinopodioides</w:t>
      </w:r>
      <w:r w:rsidRPr="007D195A">
        <w:rPr>
          <w:rFonts w:ascii="Times New Roman" w:hAnsi="Times New Roman" w:cs="Times New Roman"/>
          <w:sz w:val="24"/>
          <w:szCs w:val="24"/>
        </w:rPr>
        <w:t xml:space="preserve"> in experimental groups. </w:t>
      </w:r>
    </w:p>
    <w:p w:rsidR="00A13905" w:rsidRPr="007D195A" w:rsidRDefault="00717C01" w:rsidP="0002393E">
      <w:pPr>
        <w:bidi w:val="0"/>
        <w:spacing w:line="360" w:lineRule="auto"/>
        <w:jc w:val="both"/>
        <w:rPr>
          <w:rFonts w:ascii="Times New Roman" w:hAnsi="Times New Roman" w:cs="Times New Roman"/>
          <w:sz w:val="24"/>
          <w:szCs w:val="24"/>
        </w:rPr>
      </w:pPr>
      <w:r w:rsidRPr="007D195A">
        <w:rPr>
          <w:rFonts w:ascii="Times New Roman" w:hAnsi="Times New Roman" w:cs="Times New Roman"/>
          <w:b/>
          <w:bCs/>
          <w:sz w:val="24"/>
          <w:szCs w:val="24"/>
        </w:rPr>
        <w:t>Conclusion:</w:t>
      </w:r>
      <w:r w:rsidRPr="007D195A">
        <w:rPr>
          <w:rFonts w:ascii="Times New Roman" w:hAnsi="Times New Roman" w:cs="Times New Roman"/>
          <w:sz w:val="24"/>
          <w:szCs w:val="24"/>
        </w:rPr>
        <w:t xml:space="preserve"> </w:t>
      </w:r>
      <w:r w:rsidR="003C7F8E" w:rsidRPr="007D195A">
        <w:rPr>
          <w:rFonts w:ascii="Times New Roman" w:hAnsi="Times New Roman" w:cs="Times New Roman"/>
          <w:sz w:val="24"/>
          <w:szCs w:val="24"/>
        </w:rPr>
        <w:t xml:space="preserve">Sesame </w:t>
      </w:r>
      <w:r w:rsidRPr="007D195A">
        <w:rPr>
          <w:rFonts w:ascii="Times New Roman" w:hAnsi="Times New Roman" w:cs="Times New Roman"/>
          <w:sz w:val="24"/>
          <w:szCs w:val="24"/>
        </w:rPr>
        <w:t>plays a therapeutic role in improving diabetes</w:t>
      </w:r>
      <w:r w:rsidR="0002393E" w:rsidRPr="007D195A">
        <w:rPr>
          <w:rFonts w:ascii="Times New Roman" w:hAnsi="Times New Roman" w:cs="Times New Roman"/>
          <w:sz w:val="24"/>
          <w:szCs w:val="24"/>
        </w:rPr>
        <w:t>-</w:t>
      </w:r>
      <w:r w:rsidRPr="007D195A">
        <w:rPr>
          <w:rFonts w:ascii="Times New Roman" w:hAnsi="Times New Roman" w:cs="Times New Roman"/>
          <w:sz w:val="24"/>
          <w:szCs w:val="24"/>
        </w:rPr>
        <w:t xml:space="preserve">induced </w:t>
      </w:r>
      <w:r w:rsidR="0002393E" w:rsidRPr="007D195A">
        <w:rPr>
          <w:rFonts w:ascii="Times New Roman" w:hAnsi="Times New Roman" w:cs="Times New Roman"/>
          <w:sz w:val="24"/>
          <w:szCs w:val="24"/>
        </w:rPr>
        <w:t xml:space="preserve">testicular injuries </w:t>
      </w:r>
      <w:r w:rsidRPr="007D195A">
        <w:rPr>
          <w:rFonts w:ascii="Times New Roman" w:hAnsi="Times New Roman" w:cs="Times New Roman"/>
          <w:sz w:val="24"/>
          <w:szCs w:val="24"/>
        </w:rPr>
        <w:t xml:space="preserve">by </w:t>
      </w:r>
      <w:r w:rsidR="0002393E" w:rsidRPr="007D195A">
        <w:rPr>
          <w:rFonts w:ascii="Times New Roman" w:hAnsi="Times New Roman" w:cs="Times New Roman"/>
          <w:sz w:val="24"/>
          <w:szCs w:val="24"/>
        </w:rPr>
        <w:t xml:space="preserve">the ability to prevent </w:t>
      </w:r>
      <w:r w:rsidRPr="007D195A">
        <w:rPr>
          <w:rFonts w:ascii="Times New Roman" w:hAnsi="Times New Roman" w:cs="Times New Roman"/>
          <w:sz w:val="24"/>
          <w:szCs w:val="24"/>
        </w:rPr>
        <w:t>and improve</w:t>
      </w:r>
      <w:r w:rsidR="0002393E" w:rsidRPr="007D195A">
        <w:rPr>
          <w:rFonts w:ascii="Times New Roman" w:hAnsi="Times New Roman" w:cs="Times New Roman"/>
          <w:sz w:val="24"/>
          <w:szCs w:val="24"/>
        </w:rPr>
        <w:t xml:space="preserve"> </w:t>
      </w:r>
      <w:r w:rsidR="001C23C5" w:rsidRPr="007D195A">
        <w:rPr>
          <w:rFonts w:ascii="Times New Roman" w:hAnsi="Times New Roman" w:cs="Times New Roman"/>
          <w:sz w:val="24"/>
          <w:szCs w:val="24"/>
        </w:rPr>
        <w:t xml:space="preserve">oxidative stresses. </w:t>
      </w:r>
    </w:p>
    <w:p w:rsidR="001C23C5" w:rsidRPr="007D195A" w:rsidRDefault="001C23C5" w:rsidP="008E59A3">
      <w:pPr>
        <w:bidi w:val="0"/>
        <w:spacing w:line="360" w:lineRule="auto"/>
        <w:jc w:val="both"/>
        <w:rPr>
          <w:rFonts w:ascii="Times New Roman" w:hAnsi="Times New Roman" w:cs="Times New Roman"/>
          <w:sz w:val="24"/>
          <w:szCs w:val="24"/>
        </w:rPr>
      </w:pPr>
      <w:r w:rsidRPr="007D195A">
        <w:rPr>
          <w:rFonts w:ascii="Times New Roman" w:hAnsi="Times New Roman" w:cs="Times New Roman"/>
          <w:b/>
          <w:bCs/>
          <w:sz w:val="24"/>
          <w:szCs w:val="24"/>
        </w:rPr>
        <w:t>Keywords:</w:t>
      </w:r>
      <w:r w:rsidRPr="007D195A">
        <w:rPr>
          <w:rFonts w:ascii="Times New Roman" w:hAnsi="Times New Roman" w:cs="Times New Roman"/>
          <w:sz w:val="24"/>
          <w:szCs w:val="24"/>
        </w:rPr>
        <w:t xml:space="preserve"> </w:t>
      </w:r>
      <w:r w:rsidR="003C7F8E" w:rsidRPr="007D195A">
        <w:rPr>
          <w:rFonts w:ascii="Times New Roman" w:hAnsi="Times New Roman" w:cs="Times New Roman"/>
          <w:sz w:val="24"/>
          <w:szCs w:val="24"/>
        </w:rPr>
        <w:t xml:space="preserve">Diabetes; Sesame; </w:t>
      </w:r>
      <w:r w:rsidR="0002393E" w:rsidRPr="007D195A">
        <w:rPr>
          <w:rFonts w:ascii="Times New Roman" w:hAnsi="Times New Roman" w:cs="Times New Roman"/>
          <w:sz w:val="24"/>
          <w:szCs w:val="24"/>
        </w:rPr>
        <w:t>Ziziphora clinopodioides</w:t>
      </w:r>
      <w:r w:rsidR="003C7F8E" w:rsidRPr="007D195A">
        <w:rPr>
          <w:rFonts w:ascii="Times New Roman" w:hAnsi="Times New Roman" w:cs="Times New Roman"/>
          <w:sz w:val="24"/>
          <w:szCs w:val="24"/>
        </w:rPr>
        <w:t>; Sertoli</w:t>
      </w:r>
      <w:r w:rsidR="008E59A3" w:rsidRPr="007D195A">
        <w:rPr>
          <w:rFonts w:ascii="Times New Roman" w:hAnsi="Times New Roman" w:cs="Times New Roman"/>
          <w:sz w:val="24"/>
          <w:szCs w:val="24"/>
        </w:rPr>
        <w:t xml:space="preserve"> Cells; Testicular Injury.</w:t>
      </w:r>
    </w:p>
    <w:p w:rsidR="001C23C5" w:rsidRPr="007D195A" w:rsidRDefault="00615FBB"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Introduction:</w:t>
      </w:r>
    </w:p>
    <w:p w:rsidR="001C23C5" w:rsidRPr="007D195A" w:rsidRDefault="001C23C5" w:rsidP="00D107E9">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Currently, diabetes is a major factor in disability and hospitalization of patients and imposes significant expenditures to the society in such a way that in </w:t>
      </w:r>
      <w:r w:rsidR="008E59A3" w:rsidRPr="007D195A">
        <w:rPr>
          <w:rFonts w:ascii="Times New Roman" w:hAnsi="Times New Roman" w:cs="Times New Roman"/>
          <w:sz w:val="24"/>
          <w:szCs w:val="24"/>
        </w:rPr>
        <w:t>India</w:t>
      </w:r>
      <w:r w:rsidRPr="007D195A">
        <w:rPr>
          <w:rFonts w:ascii="Times New Roman" w:hAnsi="Times New Roman" w:cs="Times New Roman"/>
          <w:sz w:val="24"/>
          <w:szCs w:val="24"/>
        </w:rPr>
        <w:t>, about 92 million dollars is spent each year for treatment of diabetic patients with</w:t>
      </w:r>
      <w:r w:rsidR="00045BAB" w:rsidRPr="007D195A">
        <w:rPr>
          <w:rFonts w:ascii="Times New Roman" w:hAnsi="Times New Roman" w:cs="Times New Roman"/>
          <w:sz w:val="24"/>
          <w:szCs w:val="24"/>
        </w:rPr>
        <w:t xml:space="preserve"> </w:t>
      </w:r>
      <w:r w:rsidR="008E59A3" w:rsidRPr="007D195A">
        <w:rPr>
          <w:rFonts w:ascii="Times New Roman" w:hAnsi="Times New Roman" w:cs="Times New Roman"/>
          <w:sz w:val="24"/>
          <w:szCs w:val="24"/>
        </w:rPr>
        <w:t>erectile dysfunctio</w:t>
      </w:r>
      <w:r w:rsidR="00D107E9" w:rsidRPr="007D195A">
        <w:rPr>
          <w:rFonts w:ascii="Times New Roman" w:hAnsi="Times New Roman" w:cs="Times New Roman"/>
          <w:sz w:val="24"/>
          <w:szCs w:val="24"/>
        </w:rPr>
        <w:t>n</w:t>
      </w:r>
      <w:r w:rsidR="00045BAB" w:rsidRPr="007D195A">
        <w:rPr>
          <w:rFonts w:ascii="Times New Roman" w:hAnsi="Times New Roman" w:cs="Times New Roman"/>
          <w:sz w:val="24"/>
          <w:szCs w:val="24"/>
        </w:rPr>
        <w:t xml:space="preserve">. Since </w:t>
      </w:r>
      <w:r w:rsidR="00D107E9" w:rsidRPr="007D195A">
        <w:rPr>
          <w:rFonts w:ascii="Times New Roman" w:hAnsi="Times New Roman" w:cs="Times New Roman"/>
          <w:sz w:val="24"/>
          <w:szCs w:val="24"/>
        </w:rPr>
        <w:t>erectile dysfunction overshadows survival of generations</w:t>
      </w:r>
      <w:r w:rsidR="00045BAB" w:rsidRPr="007D195A">
        <w:rPr>
          <w:rFonts w:ascii="Times New Roman" w:hAnsi="Times New Roman" w:cs="Times New Roman"/>
          <w:sz w:val="24"/>
          <w:szCs w:val="24"/>
        </w:rPr>
        <w:t>, by alleviating its problems with herbal medicine approved by all</w:t>
      </w:r>
      <w:r w:rsidR="00D107E9" w:rsidRPr="007D195A">
        <w:rPr>
          <w:rFonts w:ascii="Times New Roman" w:hAnsi="Times New Roman" w:cs="Times New Roman"/>
          <w:sz w:val="24"/>
          <w:szCs w:val="24"/>
        </w:rPr>
        <w:t xml:space="preserve"> parties</w:t>
      </w:r>
      <w:r w:rsidR="00045BAB" w:rsidRPr="007D195A">
        <w:rPr>
          <w:rFonts w:ascii="Times New Roman" w:hAnsi="Times New Roman" w:cs="Times New Roman"/>
          <w:sz w:val="24"/>
          <w:szCs w:val="24"/>
        </w:rPr>
        <w:t xml:space="preserve">, is very important [1]. Four to 5 million people in </w:t>
      </w:r>
      <w:r w:rsidR="00D107E9" w:rsidRPr="007D195A">
        <w:rPr>
          <w:rFonts w:ascii="Times New Roman" w:hAnsi="Times New Roman" w:cs="Times New Roman"/>
          <w:sz w:val="24"/>
          <w:szCs w:val="24"/>
        </w:rPr>
        <w:t xml:space="preserve">Iran </w:t>
      </w:r>
      <w:r w:rsidR="00045BAB" w:rsidRPr="007D195A">
        <w:rPr>
          <w:rFonts w:ascii="Times New Roman" w:hAnsi="Times New Roman" w:cs="Times New Roman"/>
          <w:sz w:val="24"/>
          <w:szCs w:val="24"/>
        </w:rPr>
        <w:t xml:space="preserve">suffer from diabetes [1]. Methods currently </w:t>
      </w:r>
      <w:r w:rsidR="00D107E9" w:rsidRPr="007D195A">
        <w:rPr>
          <w:rFonts w:ascii="Times New Roman" w:hAnsi="Times New Roman" w:cs="Times New Roman"/>
          <w:sz w:val="24"/>
          <w:szCs w:val="24"/>
        </w:rPr>
        <w:t xml:space="preserve">used </w:t>
      </w:r>
      <w:r w:rsidR="00045BAB" w:rsidRPr="007D195A">
        <w:rPr>
          <w:rFonts w:ascii="Times New Roman" w:hAnsi="Times New Roman" w:cs="Times New Roman"/>
          <w:sz w:val="24"/>
          <w:szCs w:val="24"/>
        </w:rPr>
        <w:t xml:space="preserve">to treat </w:t>
      </w:r>
      <w:r w:rsidR="00D107E9" w:rsidRPr="007D195A">
        <w:rPr>
          <w:rFonts w:ascii="Times New Roman" w:hAnsi="Times New Roman" w:cs="Times New Roman"/>
          <w:sz w:val="24"/>
          <w:szCs w:val="24"/>
        </w:rPr>
        <w:t xml:space="preserve">non-insulin dependent diabetes </w:t>
      </w:r>
      <w:r w:rsidR="00045BAB" w:rsidRPr="007D195A">
        <w:rPr>
          <w:rFonts w:ascii="Times New Roman" w:hAnsi="Times New Roman" w:cs="Times New Roman"/>
          <w:sz w:val="24"/>
          <w:szCs w:val="24"/>
        </w:rPr>
        <w:t xml:space="preserve">including </w:t>
      </w:r>
      <w:r w:rsidR="008C66FA" w:rsidRPr="007D195A">
        <w:rPr>
          <w:rFonts w:ascii="Times New Roman" w:hAnsi="Times New Roman" w:cs="Times New Roman"/>
          <w:sz w:val="24"/>
          <w:szCs w:val="24"/>
        </w:rPr>
        <w:t xml:space="preserve">diet change and oral </w:t>
      </w:r>
      <w:r w:rsidR="00D107E9" w:rsidRPr="007D195A">
        <w:rPr>
          <w:rFonts w:ascii="Times New Roman" w:hAnsi="Times New Roman" w:cs="Times New Roman"/>
          <w:sz w:val="24"/>
          <w:szCs w:val="24"/>
        </w:rPr>
        <w:t>hypoglycemic</w:t>
      </w:r>
      <w:r w:rsidR="008C66FA" w:rsidRPr="007D195A">
        <w:rPr>
          <w:rFonts w:ascii="Times New Roman" w:hAnsi="Times New Roman" w:cs="Times New Roman"/>
          <w:sz w:val="24"/>
          <w:szCs w:val="24"/>
        </w:rPr>
        <w:t xml:space="preserve"> factors have their own limitations. Using herb</w:t>
      </w:r>
      <w:r w:rsidR="00D107E9" w:rsidRPr="007D195A">
        <w:rPr>
          <w:rFonts w:ascii="Times New Roman" w:hAnsi="Times New Roman" w:cs="Times New Roman"/>
          <w:sz w:val="24"/>
          <w:szCs w:val="24"/>
        </w:rPr>
        <w:t>al medicine</w:t>
      </w:r>
      <w:r w:rsidR="008C66FA" w:rsidRPr="007D195A">
        <w:rPr>
          <w:rFonts w:ascii="Times New Roman" w:hAnsi="Times New Roman" w:cs="Times New Roman"/>
          <w:sz w:val="24"/>
          <w:szCs w:val="24"/>
        </w:rPr>
        <w:t xml:space="preserve"> in treatment of diabetes mellitus is very common in middle Asian countries. The </w:t>
      </w:r>
      <w:r w:rsidR="00D107E9" w:rsidRPr="007D195A">
        <w:rPr>
          <w:rFonts w:ascii="Times New Roman" w:hAnsi="Times New Roman" w:cs="Times New Roman"/>
          <w:sz w:val="24"/>
          <w:szCs w:val="24"/>
        </w:rPr>
        <w:t xml:space="preserve">World Health Organization </w:t>
      </w:r>
      <w:r w:rsidR="008C66FA" w:rsidRPr="007D195A">
        <w:rPr>
          <w:rFonts w:ascii="Times New Roman" w:hAnsi="Times New Roman" w:cs="Times New Roman"/>
          <w:sz w:val="24"/>
          <w:szCs w:val="24"/>
        </w:rPr>
        <w:t>have provided recommendations for these c</w:t>
      </w:r>
      <w:r w:rsidR="00D107E9" w:rsidRPr="007D195A">
        <w:rPr>
          <w:rFonts w:ascii="Times New Roman" w:hAnsi="Times New Roman" w:cs="Times New Roman"/>
          <w:sz w:val="24"/>
          <w:szCs w:val="24"/>
        </w:rPr>
        <w:t>ountries about using these herbal medicines</w:t>
      </w:r>
      <w:r w:rsidR="008C66FA" w:rsidRPr="007D195A">
        <w:rPr>
          <w:rFonts w:ascii="Times New Roman" w:hAnsi="Times New Roman" w:cs="Times New Roman"/>
          <w:sz w:val="24"/>
          <w:szCs w:val="24"/>
        </w:rPr>
        <w:t xml:space="preserve"> [2]. </w:t>
      </w:r>
    </w:p>
    <w:p w:rsidR="008C66FA" w:rsidRPr="007D195A" w:rsidRDefault="008C66FA" w:rsidP="00D107E9">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Many plant species are being used in traditional medicine of various nations for their </w:t>
      </w:r>
      <w:r w:rsidR="00D107E9" w:rsidRPr="007D195A">
        <w:rPr>
          <w:rFonts w:ascii="Times New Roman" w:hAnsi="Times New Roman" w:cs="Times New Roman"/>
          <w:sz w:val="24"/>
          <w:szCs w:val="24"/>
        </w:rPr>
        <w:t>hypoglycemic properties</w:t>
      </w:r>
      <w:r w:rsidRPr="007D195A">
        <w:rPr>
          <w:rFonts w:ascii="Times New Roman" w:hAnsi="Times New Roman" w:cs="Times New Roman"/>
          <w:sz w:val="24"/>
          <w:szCs w:val="24"/>
        </w:rPr>
        <w:t xml:space="preserve"> to treat diabetes mellitus [3]. </w:t>
      </w:r>
    </w:p>
    <w:p w:rsidR="00446B3F" w:rsidRPr="007D195A" w:rsidRDefault="001223AC" w:rsidP="00446B3F">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Sesame, </w:t>
      </w:r>
      <w:r w:rsidR="008C66FA" w:rsidRPr="007D195A">
        <w:rPr>
          <w:rFonts w:ascii="Times New Roman" w:hAnsi="Times New Roman" w:cs="Times New Roman"/>
          <w:sz w:val="24"/>
          <w:szCs w:val="24"/>
        </w:rPr>
        <w:t xml:space="preserve">a species </w:t>
      </w:r>
      <w:r w:rsidR="003545D4" w:rsidRPr="007D195A">
        <w:rPr>
          <w:rFonts w:ascii="Times New Roman" w:hAnsi="Times New Roman" w:cs="Times New Roman"/>
          <w:sz w:val="24"/>
          <w:szCs w:val="24"/>
        </w:rPr>
        <w:t>of</w:t>
      </w:r>
      <w:r w:rsidRPr="007D195A">
        <w:rPr>
          <w:rFonts w:ascii="Times New Roman" w:hAnsi="Times New Roman" w:cs="Times New Roman"/>
          <w:sz w:val="24"/>
          <w:szCs w:val="24"/>
        </w:rPr>
        <w:t xml:space="preserve"> gamopetalous dicotyledones,</w:t>
      </w:r>
      <w:r w:rsidR="003545D4" w:rsidRPr="007D195A">
        <w:rPr>
          <w:rFonts w:ascii="Times New Roman" w:hAnsi="Times New Roman" w:cs="Times New Roman"/>
          <w:sz w:val="24"/>
          <w:szCs w:val="24"/>
        </w:rPr>
        <w:t xml:space="preserve"> is typically used as a food and in pharmacological industry</w:t>
      </w:r>
      <w:r w:rsidR="0068439E" w:rsidRPr="007D195A">
        <w:rPr>
          <w:rFonts w:ascii="Times New Roman" w:hAnsi="Times New Roman" w:cs="Times New Roman"/>
          <w:sz w:val="24"/>
          <w:szCs w:val="24"/>
        </w:rPr>
        <w:t>,</w:t>
      </w:r>
      <w:r w:rsidR="003545D4" w:rsidRPr="007D195A">
        <w:rPr>
          <w:rFonts w:ascii="Times New Roman" w:hAnsi="Times New Roman" w:cs="Times New Roman"/>
          <w:sz w:val="24"/>
          <w:szCs w:val="24"/>
        </w:rPr>
        <w:t xml:space="preserve"> it is used as a solvent in </w:t>
      </w:r>
      <w:r w:rsidR="0068439E" w:rsidRPr="007D195A">
        <w:rPr>
          <w:rFonts w:ascii="Times New Roman" w:hAnsi="Times New Roman" w:cs="Times New Roman"/>
          <w:sz w:val="24"/>
          <w:szCs w:val="24"/>
        </w:rPr>
        <w:t>intramuscular injection solutions</w:t>
      </w:r>
      <w:r w:rsidR="00595D02" w:rsidRPr="007D195A">
        <w:rPr>
          <w:rFonts w:ascii="Times New Roman" w:hAnsi="Times New Roman" w:cs="Times New Roman"/>
          <w:sz w:val="24"/>
          <w:szCs w:val="24"/>
        </w:rPr>
        <w:t xml:space="preserve">. It is </w:t>
      </w:r>
      <w:r w:rsidR="0068439E" w:rsidRPr="007D195A">
        <w:rPr>
          <w:rFonts w:ascii="Times New Roman" w:hAnsi="Times New Roman" w:cs="Times New Roman"/>
          <w:sz w:val="24"/>
          <w:szCs w:val="24"/>
        </w:rPr>
        <w:t xml:space="preserve">also </w:t>
      </w:r>
      <w:r w:rsidR="00595D02" w:rsidRPr="007D195A">
        <w:rPr>
          <w:rFonts w:ascii="Times New Roman" w:hAnsi="Times New Roman" w:cs="Times New Roman"/>
          <w:sz w:val="24"/>
          <w:szCs w:val="24"/>
        </w:rPr>
        <w:t xml:space="preserve">being used topically </w:t>
      </w:r>
      <w:r w:rsidR="0068439E" w:rsidRPr="007D195A">
        <w:rPr>
          <w:rFonts w:ascii="Times New Roman" w:hAnsi="Times New Roman" w:cs="Times New Roman"/>
          <w:sz w:val="24"/>
          <w:szCs w:val="24"/>
        </w:rPr>
        <w:t>o</w:t>
      </w:r>
      <w:r w:rsidR="00595D02" w:rsidRPr="007D195A">
        <w:rPr>
          <w:rFonts w:ascii="Times New Roman" w:hAnsi="Times New Roman" w:cs="Times New Roman"/>
          <w:sz w:val="24"/>
          <w:szCs w:val="24"/>
        </w:rPr>
        <w:t>n various organs of the body. Sesame oil is also used as</w:t>
      </w:r>
      <w:r w:rsidR="003E6899" w:rsidRPr="007D195A">
        <w:rPr>
          <w:rFonts w:ascii="Times New Roman" w:hAnsi="Times New Roman" w:cs="Times New Roman"/>
          <w:sz w:val="24"/>
          <w:szCs w:val="24"/>
        </w:rPr>
        <w:t xml:space="preserve"> antidote to poisons</w:t>
      </w:r>
      <w:r w:rsidR="00595D02" w:rsidRPr="007D195A">
        <w:rPr>
          <w:rFonts w:ascii="Times New Roman" w:hAnsi="Times New Roman" w:cs="Times New Roman"/>
          <w:sz w:val="24"/>
          <w:szCs w:val="24"/>
        </w:rPr>
        <w:t xml:space="preserve">. </w:t>
      </w:r>
      <w:r w:rsidR="003E6899" w:rsidRPr="007D195A">
        <w:rPr>
          <w:rFonts w:ascii="Times New Roman" w:hAnsi="Times New Roman" w:cs="Times New Roman"/>
          <w:sz w:val="24"/>
          <w:szCs w:val="24"/>
        </w:rPr>
        <w:t>I</w:t>
      </w:r>
      <w:r w:rsidR="00595D02" w:rsidRPr="007D195A">
        <w:rPr>
          <w:rFonts w:ascii="Times New Roman" w:hAnsi="Times New Roman" w:cs="Times New Roman"/>
          <w:sz w:val="24"/>
          <w:szCs w:val="24"/>
        </w:rPr>
        <w:t>n</w:t>
      </w:r>
      <w:r w:rsidR="003E6899" w:rsidRPr="007D195A">
        <w:rPr>
          <w:rFonts w:ascii="Times New Roman" w:hAnsi="Times New Roman" w:cs="Times New Roman"/>
          <w:sz w:val="24"/>
          <w:szCs w:val="24"/>
        </w:rPr>
        <w:t xml:space="preserve"> </w:t>
      </w:r>
      <w:r w:rsidR="00595D02" w:rsidRPr="007D195A">
        <w:rPr>
          <w:rFonts w:ascii="Times New Roman" w:hAnsi="Times New Roman" w:cs="Times New Roman"/>
          <w:sz w:val="24"/>
          <w:szCs w:val="24"/>
        </w:rPr>
        <w:t xml:space="preserve">addition, it can be used for treatment of burn scar on skin. Continuous consumption of sesame can affect the memory </w:t>
      </w:r>
      <w:r w:rsidR="00B74ABA" w:rsidRPr="007D195A">
        <w:rPr>
          <w:rFonts w:ascii="Times New Roman" w:hAnsi="Times New Roman" w:cs="Times New Roman"/>
          <w:sz w:val="24"/>
          <w:szCs w:val="24"/>
        </w:rPr>
        <w:t>improvement</w:t>
      </w:r>
      <w:r w:rsidR="00595D02" w:rsidRPr="007D195A">
        <w:rPr>
          <w:rFonts w:ascii="Times New Roman" w:hAnsi="Times New Roman" w:cs="Times New Roman"/>
          <w:sz w:val="24"/>
          <w:szCs w:val="24"/>
        </w:rPr>
        <w:t xml:space="preserve">. </w:t>
      </w:r>
      <w:r w:rsidR="00B74ABA" w:rsidRPr="007D195A">
        <w:rPr>
          <w:rFonts w:ascii="Times New Roman" w:hAnsi="Times New Roman" w:cs="Times New Roman"/>
          <w:sz w:val="24"/>
          <w:szCs w:val="24"/>
        </w:rPr>
        <w:t>S</w:t>
      </w:r>
      <w:r w:rsidR="00595D02" w:rsidRPr="007D195A">
        <w:rPr>
          <w:rFonts w:ascii="Times New Roman" w:hAnsi="Times New Roman" w:cs="Times New Roman"/>
          <w:sz w:val="24"/>
          <w:szCs w:val="24"/>
        </w:rPr>
        <w:t>tudies</w:t>
      </w:r>
      <w:r w:rsidR="00B74ABA" w:rsidRPr="007D195A">
        <w:rPr>
          <w:rFonts w:ascii="Times New Roman" w:hAnsi="Times New Roman" w:cs="Times New Roman"/>
          <w:sz w:val="24"/>
          <w:szCs w:val="24"/>
        </w:rPr>
        <w:t xml:space="preserve"> </w:t>
      </w:r>
      <w:r w:rsidR="00595D02" w:rsidRPr="007D195A">
        <w:rPr>
          <w:rFonts w:ascii="Times New Roman" w:hAnsi="Times New Roman" w:cs="Times New Roman"/>
          <w:sz w:val="24"/>
          <w:szCs w:val="24"/>
        </w:rPr>
        <w:t xml:space="preserve">being </w:t>
      </w:r>
      <w:r w:rsidR="00B74ABA" w:rsidRPr="007D195A">
        <w:rPr>
          <w:rFonts w:ascii="Times New Roman" w:hAnsi="Times New Roman" w:cs="Times New Roman"/>
          <w:sz w:val="24"/>
          <w:szCs w:val="24"/>
        </w:rPr>
        <w:t>conducted</w:t>
      </w:r>
      <w:r w:rsidR="00595D02" w:rsidRPr="007D195A">
        <w:rPr>
          <w:rFonts w:ascii="Times New Roman" w:hAnsi="Times New Roman" w:cs="Times New Roman"/>
          <w:sz w:val="24"/>
          <w:szCs w:val="24"/>
        </w:rPr>
        <w:t xml:space="preserve"> suggest that enriched antioxidants and unsaturated fat </w:t>
      </w:r>
      <w:r w:rsidR="00B74ABA" w:rsidRPr="007D195A">
        <w:rPr>
          <w:rFonts w:ascii="Times New Roman" w:hAnsi="Times New Roman" w:cs="Times New Roman"/>
          <w:sz w:val="24"/>
          <w:szCs w:val="24"/>
        </w:rPr>
        <w:t xml:space="preserve">in </w:t>
      </w:r>
      <w:r w:rsidR="00595D02" w:rsidRPr="007D195A">
        <w:rPr>
          <w:rFonts w:ascii="Times New Roman" w:hAnsi="Times New Roman" w:cs="Times New Roman"/>
          <w:sz w:val="24"/>
          <w:szCs w:val="24"/>
        </w:rPr>
        <w:t xml:space="preserve">sesame oil can assist controlling of hypertension. It is the most </w:t>
      </w:r>
      <w:r w:rsidR="00B74ABA" w:rsidRPr="007D195A">
        <w:rPr>
          <w:rFonts w:ascii="Times New Roman" w:hAnsi="Times New Roman" w:cs="Times New Roman"/>
          <w:sz w:val="24"/>
          <w:szCs w:val="24"/>
        </w:rPr>
        <w:t>popular</w:t>
      </w:r>
      <w:r w:rsidR="00595D02" w:rsidRPr="007D195A">
        <w:rPr>
          <w:rFonts w:ascii="Times New Roman" w:hAnsi="Times New Roman" w:cs="Times New Roman"/>
          <w:sz w:val="24"/>
          <w:szCs w:val="24"/>
        </w:rPr>
        <w:t xml:space="preserve"> oil in </w:t>
      </w:r>
      <w:r w:rsidR="00BE3A75" w:rsidRPr="007D195A">
        <w:rPr>
          <w:rFonts w:ascii="Times New Roman" w:hAnsi="Times New Roman" w:cs="Times New Roman"/>
          <w:sz w:val="24"/>
          <w:szCs w:val="24"/>
        </w:rPr>
        <w:t>Asia</w:t>
      </w:r>
      <w:r w:rsidR="00595D02" w:rsidRPr="007D195A">
        <w:rPr>
          <w:rFonts w:ascii="Times New Roman" w:hAnsi="Times New Roman" w:cs="Times New Roman"/>
          <w:sz w:val="24"/>
          <w:szCs w:val="24"/>
        </w:rPr>
        <w:t xml:space="preserve"> and is regarded as a major </w:t>
      </w:r>
      <w:r w:rsidR="00B74ABA" w:rsidRPr="007D195A">
        <w:rPr>
          <w:rFonts w:ascii="Times New Roman" w:hAnsi="Times New Roman" w:cs="Times New Roman"/>
          <w:sz w:val="24"/>
          <w:szCs w:val="24"/>
        </w:rPr>
        <w:t>oil</w:t>
      </w:r>
      <w:r w:rsidR="00595D02" w:rsidRPr="007D195A">
        <w:rPr>
          <w:rFonts w:ascii="Times New Roman" w:hAnsi="Times New Roman" w:cs="Times New Roman"/>
          <w:sz w:val="24"/>
          <w:szCs w:val="24"/>
        </w:rPr>
        <w:t xml:space="preserve"> product. Because of manual </w:t>
      </w:r>
      <w:r w:rsidR="00B74ABA" w:rsidRPr="007D195A">
        <w:rPr>
          <w:rFonts w:ascii="Times New Roman" w:hAnsi="Times New Roman" w:cs="Times New Roman"/>
          <w:sz w:val="24"/>
          <w:szCs w:val="24"/>
        </w:rPr>
        <w:t xml:space="preserve">harvesting </w:t>
      </w:r>
      <w:r w:rsidR="00595D02" w:rsidRPr="007D195A">
        <w:rPr>
          <w:rFonts w:ascii="Times New Roman" w:hAnsi="Times New Roman" w:cs="Times New Roman"/>
          <w:sz w:val="24"/>
          <w:szCs w:val="24"/>
        </w:rPr>
        <w:t xml:space="preserve">restrictions, </w:t>
      </w:r>
      <w:r w:rsidR="00B74ABA" w:rsidRPr="007D195A">
        <w:rPr>
          <w:rFonts w:ascii="Times New Roman" w:hAnsi="Times New Roman" w:cs="Times New Roman"/>
          <w:sz w:val="24"/>
          <w:szCs w:val="24"/>
        </w:rPr>
        <w:t xml:space="preserve">in order to extract </w:t>
      </w:r>
      <w:r w:rsidR="00446B3F" w:rsidRPr="007D195A">
        <w:rPr>
          <w:rFonts w:ascii="Times New Roman" w:hAnsi="Times New Roman" w:cs="Times New Roman"/>
          <w:sz w:val="24"/>
          <w:szCs w:val="24"/>
        </w:rPr>
        <w:t>oil,</w:t>
      </w:r>
      <w:r w:rsidR="00595D02" w:rsidRPr="007D195A">
        <w:rPr>
          <w:rFonts w:ascii="Times New Roman" w:hAnsi="Times New Roman" w:cs="Times New Roman"/>
          <w:sz w:val="24"/>
          <w:szCs w:val="24"/>
        </w:rPr>
        <w:t xml:space="preserve"> today modern methods are used to produce </w:t>
      </w:r>
      <w:r w:rsidR="00446B3F" w:rsidRPr="007D195A">
        <w:rPr>
          <w:rFonts w:ascii="Times New Roman" w:hAnsi="Times New Roman" w:cs="Times New Roman"/>
          <w:sz w:val="24"/>
          <w:szCs w:val="24"/>
        </w:rPr>
        <w:t>it.</w:t>
      </w:r>
    </w:p>
    <w:p w:rsidR="008C66FA" w:rsidRPr="007D195A" w:rsidRDefault="00595D02" w:rsidP="00446B3F">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Anti-inflammatory effect of sesame is comparable to anti-inflammatory effect of steroid and non-steroid medicines with </w:t>
      </w:r>
      <w:r w:rsidR="00446B3F" w:rsidRPr="007D195A">
        <w:rPr>
          <w:rFonts w:ascii="Times New Roman" w:hAnsi="Times New Roman" w:cs="Times New Roman"/>
          <w:sz w:val="24"/>
          <w:szCs w:val="24"/>
        </w:rPr>
        <w:t>phenylbutazone</w:t>
      </w:r>
      <w:r w:rsidRPr="007D195A">
        <w:rPr>
          <w:rFonts w:ascii="Times New Roman" w:hAnsi="Times New Roman" w:cs="Times New Roman"/>
          <w:sz w:val="24"/>
          <w:szCs w:val="24"/>
        </w:rPr>
        <w:t xml:space="preserve">. This medicine </w:t>
      </w:r>
      <w:r w:rsidR="00446B3F" w:rsidRPr="007D195A">
        <w:rPr>
          <w:rFonts w:ascii="Times New Roman" w:hAnsi="Times New Roman" w:cs="Times New Roman"/>
          <w:sz w:val="24"/>
          <w:szCs w:val="24"/>
        </w:rPr>
        <w:t>manifests</w:t>
      </w:r>
      <w:r w:rsidRPr="007D195A">
        <w:rPr>
          <w:rFonts w:ascii="Times New Roman" w:hAnsi="Times New Roman" w:cs="Times New Roman"/>
          <w:sz w:val="24"/>
          <w:szCs w:val="24"/>
        </w:rPr>
        <w:t xml:space="preserve"> its anti-inflammatory </w:t>
      </w:r>
      <w:r w:rsidRPr="007D195A">
        <w:rPr>
          <w:rFonts w:ascii="Times New Roman" w:hAnsi="Times New Roman" w:cs="Times New Roman"/>
          <w:sz w:val="24"/>
          <w:szCs w:val="24"/>
        </w:rPr>
        <w:lastRenderedPageBreak/>
        <w:t xml:space="preserve">effect by </w:t>
      </w:r>
      <w:r w:rsidR="00446B3F" w:rsidRPr="007D195A">
        <w:rPr>
          <w:rFonts w:ascii="Times New Roman" w:hAnsi="Times New Roman" w:cs="Times New Roman"/>
          <w:sz w:val="24"/>
          <w:szCs w:val="24"/>
        </w:rPr>
        <w:t>inhibiting</w:t>
      </w:r>
      <w:r w:rsidRPr="007D195A">
        <w:rPr>
          <w:rFonts w:ascii="Times New Roman" w:hAnsi="Times New Roman" w:cs="Times New Roman"/>
          <w:sz w:val="24"/>
          <w:szCs w:val="24"/>
        </w:rPr>
        <w:t xml:space="preserve"> synthesis of inflammatory prostaglandins. Flavonoid, terpenoid, </w:t>
      </w:r>
      <w:r w:rsidR="00446B3F" w:rsidRPr="007D195A">
        <w:rPr>
          <w:rFonts w:ascii="Times New Roman" w:hAnsi="Times New Roman" w:cs="Times New Roman"/>
          <w:sz w:val="24"/>
          <w:szCs w:val="24"/>
        </w:rPr>
        <w:t>saponin, alkaloid, tannin, poly</w:t>
      </w:r>
      <w:r w:rsidR="00E51CCE" w:rsidRPr="007D195A">
        <w:rPr>
          <w:rFonts w:ascii="Times New Roman" w:hAnsi="Times New Roman" w:cs="Times New Roman"/>
          <w:sz w:val="24"/>
          <w:szCs w:val="24"/>
        </w:rPr>
        <w:t xml:space="preserve">saccharide and </w:t>
      </w:r>
      <w:r w:rsidR="00446B3F" w:rsidRPr="007D195A">
        <w:rPr>
          <w:rFonts w:ascii="Times New Roman" w:hAnsi="Times New Roman" w:cs="Times New Roman"/>
          <w:sz w:val="24"/>
          <w:szCs w:val="24"/>
        </w:rPr>
        <w:t xml:space="preserve">monosaccharide </w:t>
      </w:r>
      <w:r w:rsidR="00E51CCE" w:rsidRPr="007D195A">
        <w:rPr>
          <w:rFonts w:ascii="Times New Roman" w:hAnsi="Times New Roman" w:cs="Times New Roman"/>
          <w:sz w:val="24"/>
          <w:szCs w:val="24"/>
        </w:rPr>
        <w:t>including arabinose, man</w:t>
      </w:r>
      <w:r w:rsidR="00446B3F" w:rsidRPr="007D195A">
        <w:rPr>
          <w:rFonts w:ascii="Times New Roman" w:hAnsi="Times New Roman" w:cs="Times New Roman"/>
          <w:sz w:val="24"/>
          <w:szCs w:val="24"/>
        </w:rPr>
        <w:t>nose and glucuron</w:t>
      </w:r>
      <w:r w:rsidR="00E51CCE" w:rsidRPr="007D195A">
        <w:rPr>
          <w:rFonts w:ascii="Times New Roman" w:hAnsi="Times New Roman" w:cs="Times New Roman"/>
          <w:sz w:val="24"/>
          <w:szCs w:val="24"/>
        </w:rPr>
        <w:t xml:space="preserve">ic acid derivatives are identified (12). Cycle of flavonoid compounds is purified from stem extract of this plant. Since flavonoids can reduce level of free radicals in cells as antioxidant, they can be employed to reduce destructive effects of diabetes and increase the activity of pancreatic β-cells. </w:t>
      </w:r>
    </w:p>
    <w:p w:rsidR="00E51CCE" w:rsidRPr="007D195A" w:rsidRDefault="0002393E" w:rsidP="00A50F0F">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Ziziphora clinopodioides </w:t>
      </w:r>
      <w:r w:rsidR="00A50F0F" w:rsidRPr="007D195A">
        <w:rPr>
          <w:rFonts w:ascii="Times New Roman" w:hAnsi="Times New Roman" w:cs="Times New Roman"/>
          <w:sz w:val="24"/>
          <w:szCs w:val="24"/>
        </w:rPr>
        <w:t xml:space="preserve">is a plant, which </w:t>
      </w:r>
      <w:r w:rsidR="00E51CCE" w:rsidRPr="007D195A">
        <w:rPr>
          <w:rFonts w:ascii="Times New Roman" w:hAnsi="Times New Roman" w:cs="Times New Roman"/>
          <w:sz w:val="24"/>
          <w:szCs w:val="24"/>
        </w:rPr>
        <w:t>belongs to</w:t>
      </w:r>
      <w:r w:rsidR="00A50F0F" w:rsidRPr="007D195A">
        <w:t xml:space="preserve"> </w:t>
      </w:r>
      <w:r w:rsidR="00A50F0F" w:rsidRPr="007D195A">
        <w:rPr>
          <w:rFonts w:ascii="Times New Roman" w:hAnsi="Times New Roman" w:cs="Times New Roman"/>
          <w:sz w:val="24"/>
          <w:szCs w:val="24"/>
        </w:rPr>
        <w:t xml:space="preserve">Lamiaceae family, </w:t>
      </w:r>
      <w:r w:rsidRPr="007D195A">
        <w:rPr>
          <w:rFonts w:ascii="Times New Roman" w:hAnsi="Times New Roman" w:cs="Times New Roman"/>
          <w:sz w:val="24"/>
          <w:szCs w:val="24"/>
        </w:rPr>
        <w:t xml:space="preserve">ziziphora </w:t>
      </w:r>
      <w:r w:rsidR="00E51CCE" w:rsidRPr="007D195A">
        <w:rPr>
          <w:rFonts w:ascii="Times New Roman" w:hAnsi="Times New Roman" w:cs="Times New Roman"/>
          <w:sz w:val="24"/>
          <w:szCs w:val="24"/>
        </w:rPr>
        <w:t xml:space="preserve">species </w:t>
      </w:r>
      <w:r w:rsidR="00A50F0F" w:rsidRPr="007D195A">
        <w:rPr>
          <w:rFonts w:ascii="Times New Roman" w:hAnsi="Times New Roman" w:cs="Times New Roman"/>
          <w:sz w:val="24"/>
          <w:szCs w:val="24"/>
        </w:rPr>
        <w:t>the aerial parts of which are used as spice</w:t>
      </w:r>
      <w:r w:rsidR="00E51CCE" w:rsidRPr="007D195A">
        <w:rPr>
          <w:rFonts w:ascii="Times New Roman" w:hAnsi="Times New Roman" w:cs="Times New Roman"/>
          <w:sz w:val="24"/>
          <w:szCs w:val="24"/>
        </w:rPr>
        <w:t xml:space="preserve">. </w:t>
      </w:r>
      <w:r w:rsidR="00A50F0F" w:rsidRPr="007D195A">
        <w:rPr>
          <w:rFonts w:ascii="Times New Roman" w:hAnsi="Times New Roman" w:cs="Times New Roman"/>
          <w:sz w:val="24"/>
          <w:szCs w:val="24"/>
        </w:rPr>
        <w:t xml:space="preserve">This </w:t>
      </w:r>
      <w:r w:rsidR="00E51CCE" w:rsidRPr="007D195A">
        <w:rPr>
          <w:rFonts w:ascii="Times New Roman" w:hAnsi="Times New Roman" w:cs="Times New Roman"/>
          <w:sz w:val="24"/>
          <w:szCs w:val="24"/>
        </w:rPr>
        <w:t xml:space="preserve">plant grows in most areas of </w:t>
      </w:r>
      <w:r w:rsidR="00A50F0F" w:rsidRPr="007D195A">
        <w:rPr>
          <w:rFonts w:ascii="Times New Roman" w:hAnsi="Times New Roman" w:cs="Times New Roman"/>
          <w:sz w:val="24"/>
          <w:szCs w:val="24"/>
        </w:rPr>
        <w:t xml:space="preserve">Iran </w:t>
      </w:r>
      <w:r w:rsidR="00E51CCE" w:rsidRPr="007D195A">
        <w:rPr>
          <w:rFonts w:ascii="Times New Roman" w:hAnsi="Times New Roman" w:cs="Times New Roman"/>
          <w:sz w:val="24"/>
          <w:szCs w:val="24"/>
        </w:rPr>
        <w:t xml:space="preserve">and encompasses 9 native subspecies in </w:t>
      </w:r>
      <w:r w:rsidR="00A50F0F" w:rsidRPr="007D195A">
        <w:rPr>
          <w:rFonts w:ascii="Times New Roman" w:hAnsi="Times New Roman" w:cs="Times New Roman"/>
          <w:sz w:val="24"/>
          <w:szCs w:val="24"/>
        </w:rPr>
        <w:t>Iran</w:t>
      </w:r>
      <w:r w:rsidR="00E51CCE" w:rsidRPr="007D195A">
        <w:rPr>
          <w:rFonts w:ascii="Times New Roman" w:hAnsi="Times New Roman" w:cs="Times New Roman"/>
          <w:sz w:val="24"/>
          <w:szCs w:val="24"/>
        </w:rPr>
        <w:t xml:space="preserve">. Because of having antioxidant properties, it can remove destructive effects of diabetes in the body [4]. </w:t>
      </w:r>
    </w:p>
    <w:p w:rsidR="00E51CCE" w:rsidRPr="007D195A" w:rsidRDefault="00E51CCE" w:rsidP="00A50F0F">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All parts of this plant can be used according to traditional medicine. Many herbal species are used for treatment of diabetes mellitus in traditional medicine of various nations </w:t>
      </w:r>
      <w:r w:rsidR="00A50F0F" w:rsidRPr="007D195A">
        <w:rPr>
          <w:rFonts w:ascii="Times New Roman" w:hAnsi="Times New Roman" w:cs="Times New Roman"/>
          <w:sz w:val="24"/>
          <w:szCs w:val="24"/>
        </w:rPr>
        <w:t>for their hypoglycemic properties</w:t>
      </w:r>
      <w:r w:rsidRPr="007D195A">
        <w:rPr>
          <w:rFonts w:ascii="Times New Roman" w:hAnsi="Times New Roman" w:cs="Times New Roman"/>
          <w:sz w:val="24"/>
          <w:szCs w:val="24"/>
        </w:rPr>
        <w:t xml:space="preserve"> [5]. </w:t>
      </w:r>
    </w:p>
    <w:p w:rsidR="00E51CCE" w:rsidRPr="007D195A" w:rsidRDefault="00E51CCE" w:rsidP="00153A09">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In a study under the title of </w:t>
      </w:r>
      <w:r w:rsidR="00A50F0F" w:rsidRPr="007D195A">
        <w:rPr>
          <w:rFonts w:ascii="Times New Roman" w:hAnsi="Times New Roman" w:cs="Times New Roman"/>
          <w:i/>
          <w:iCs/>
          <w:sz w:val="24"/>
          <w:szCs w:val="24"/>
        </w:rPr>
        <w:t>«The Effect of Hydroalcoholic Extract of Ziziphora Clinopodioides on the Number of Pancreatic Β-Cells in Streptozocin-Induced Type I Diabetic Suri Rats»</w:t>
      </w:r>
      <w:r w:rsidRPr="007D195A">
        <w:rPr>
          <w:rFonts w:ascii="Times New Roman" w:hAnsi="Times New Roman" w:cs="Times New Roman"/>
          <w:sz w:val="24"/>
          <w:szCs w:val="24"/>
        </w:rPr>
        <w:t xml:space="preserve">, the antioxidant and </w:t>
      </w:r>
      <w:r w:rsidR="00A50F0F" w:rsidRPr="007D195A">
        <w:rPr>
          <w:rFonts w:ascii="Times New Roman" w:hAnsi="Times New Roman" w:cs="Times New Roman"/>
          <w:sz w:val="24"/>
          <w:szCs w:val="24"/>
        </w:rPr>
        <w:t>hypoglycemic r</w:t>
      </w:r>
      <w:r w:rsidR="00576E01" w:rsidRPr="007D195A">
        <w:rPr>
          <w:rFonts w:ascii="Times New Roman" w:hAnsi="Times New Roman" w:cs="Times New Roman"/>
          <w:sz w:val="24"/>
          <w:szCs w:val="24"/>
        </w:rPr>
        <w:t>ole</w:t>
      </w:r>
      <w:r w:rsidR="00A50F0F" w:rsidRPr="007D195A">
        <w:rPr>
          <w:rFonts w:ascii="Times New Roman" w:hAnsi="Times New Roman" w:cs="Times New Roman"/>
          <w:sz w:val="24"/>
          <w:szCs w:val="24"/>
        </w:rPr>
        <w:t xml:space="preserve"> </w:t>
      </w:r>
      <w:r w:rsidRPr="007D195A">
        <w:rPr>
          <w:rFonts w:ascii="Times New Roman" w:hAnsi="Times New Roman" w:cs="Times New Roman"/>
          <w:sz w:val="24"/>
          <w:szCs w:val="24"/>
        </w:rPr>
        <w:t>of it are mentioned [</w:t>
      </w:r>
      <w:r w:rsidR="001E6AF1" w:rsidRPr="007D195A">
        <w:rPr>
          <w:rFonts w:ascii="Times New Roman" w:hAnsi="Times New Roman" w:cs="Times New Roman"/>
          <w:sz w:val="24"/>
          <w:szCs w:val="24"/>
        </w:rPr>
        <w:t>6</w:t>
      </w:r>
      <w:r w:rsidRPr="007D195A">
        <w:rPr>
          <w:rFonts w:ascii="Times New Roman" w:hAnsi="Times New Roman" w:cs="Times New Roman"/>
          <w:sz w:val="24"/>
          <w:szCs w:val="24"/>
        </w:rPr>
        <w:t>]</w:t>
      </w:r>
      <w:r w:rsidR="001E6AF1" w:rsidRPr="007D195A">
        <w:rPr>
          <w:rFonts w:ascii="Times New Roman" w:hAnsi="Times New Roman" w:cs="Times New Roman"/>
          <w:sz w:val="24"/>
          <w:szCs w:val="24"/>
        </w:rPr>
        <w:t>. Therefore, the aim of this study was to investigate the effect of hydroalcoholic extract of sesame on t</w:t>
      </w:r>
      <w:r w:rsidR="00153A09" w:rsidRPr="007D195A">
        <w:rPr>
          <w:rFonts w:ascii="Times New Roman" w:hAnsi="Times New Roman" w:cs="Times New Roman"/>
          <w:sz w:val="24"/>
          <w:szCs w:val="24"/>
        </w:rPr>
        <w:t>reatment of testicular injures r</w:t>
      </w:r>
      <w:r w:rsidR="00BE3A75" w:rsidRPr="007D195A">
        <w:rPr>
          <w:rFonts w:ascii="Times New Roman" w:hAnsi="Times New Roman" w:cs="Times New Roman"/>
          <w:sz w:val="24"/>
          <w:szCs w:val="24"/>
        </w:rPr>
        <w:t>esulted from stroptozotocin-induced diabetes in rats and to invest</w:t>
      </w:r>
      <w:r w:rsidR="00153A09" w:rsidRPr="007D195A">
        <w:rPr>
          <w:rFonts w:ascii="Times New Roman" w:hAnsi="Times New Roman" w:cs="Times New Roman"/>
          <w:sz w:val="24"/>
          <w:szCs w:val="24"/>
        </w:rPr>
        <w:t>igate the effect of various dosages</w:t>
      </w:r>
      <w:r w:rsidR="00BE3A75" w:rsidRPr="007D195A">
        <w:rPr>
          <w:rFonts w:ascii="Times New Roman" w:hAnsi="Times New Roman" w:cs="Times New Roman"/>
          <w:sz w:val="24"/>
          <w:szCs w:val="24"/>
        </w:rPr>
        <w:t xml:space="preserve"> of this extract on the level of serum insulin and glucose as well as to investigate the amount of </w:t>
      </w:r>
      <w:r w:rsidR="00153A09" w:rsidRPr="007D195A">
        <w:rPr>
          <w:rFonts w:ascii="Times New Roman" w:hAnsi="Times New Roman" w:cs="Times New Roman"/>
          <w:sz w:val="24"/>
          <w:szCs w:val="24"/>
        </w:rPr>
        <w:t>testosterone</w:t>
      </w:r>
      <w:r w:rsidR="00BE3A75" w:rsidRPr="007D195A">
        <w:rPr>
          <w:rFonts w:ascii="Times New Roman" w:hAnsi="Times New Roman" w:cs="Times New Roman"/>
          <w:sz w:val="24"/>
          <w:szCs w:val="24"/>
        </w:rPr>
        <w:t xml:space="preserve"> hormone. It is ho</w:t>
      </w:r>
      <w:r w:rsidR="00153A09" w:rsidRPr="007D195A">
        <w:rPr>
          <w:rFonts w:ascii="Times New Roman" w:hAnsi="Times New Roman" w:cs="Times New Roman"/>
          <w:sz w:val="24"/>
          <w:szCs w:val="24"/>
        </w:rPr>
        <w:t>ped to observe increased</w:t>
      </w:r>
      <w:r w:rsidR="00BE3A75" w:rsidRPr="007D195A">
        <w:rPr>
          <w:rFonts w:ascii="Times New Roman" w:hAnsi="Times New Roman" w:cs="Times New Roman"/>
          <w:sz w:val="24"/>
          <w:szCs w:val="24"/>
        </w:rPr>
        <w:t xml:space="preserve"> spermatogenesis and testosterone </w:t>
      </w:r>
      <w:r w:rsidR="006D055F" w:rsidRPr="007D195A">
        <w:rPr>
          <w:rFonts w:ascii="Times New Roman" w:hAnsi="Times New Roman" w:cs="Times New Roman"/>
          <w:sz w:val="24"/>
          <w:szCs w:val="24"/>
        </w:rPr>
        <w:t xml:space="preserve">hormone as well as decrease in blood glucose considering antioxidant </w:t>
      </w:r>
      <w:r w:rsidR="00153A09" w:rsidRPr="007D195A">
        <w:rPr>
          <w:rFonts w:ascii="Times New Roman" w:hAnsi="Times New Roman" w:cs="Times New Roman"/>
          <w:sz w:val="24"/>
          <w:szCs w:val="24"/>
        </w:rPr>
        <w:t>property</w:t>
      </w:r>
      <w:r w:rsidR="006D055F" w:rsidRPr="007D195A">
        <w:rPr>
          <w:rFonts w:ascii="Times New Roman" w:hAnsi="Times New Roman" w:cs="Times New Roman"/>
          <w:sz w:val="24"/>
          <w:szCs w:val="24"/>
        </w:rPr>
        <w:t xml:space="preserve"> of sesame and </w:t>
      </w:r>
      <w:r w:rsidR="0002393E" w:rsidRPr="007D195A">
        <w:rPr>
          <w:rFonts w:ascii="Times New Roman" w:hAnsi="Times New Roman" w:cs="Times New Roman"/>
          <w:sz w:val="24"/>
          <w:szCs w:val="24"/>
        </w:rPr>
        <w:t xml:space="preserve">ziziphora clinopodioides </w:t>
      </w:r>
      <w:r w:rsidR="006D055F" w:rsidRPr="007D195A">
        <w:rPr>
          <w:rFonts w:ascii="Times New Roman" w:hAnsi="Times New Roman" w:cs="Times New Roman"/>
          <w:sz w:val="24"/>
          <w:szCs w:val="24"/>
        </w:rPr>
        <w:t xml:space="preserve">. </w:t>
      </w:r>
    </w:p>
    <w:p w:rsidR="006D055F" w:rsidRPr="007D195A" w:rsidRDefault="006D055F"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 xml:space="preserve">Materials and </w:t>
      </w:r>
      <w:r w:rsidR="00C71C57" w:rsidRPr="007D195A">
        <w:rPr>
          <w:rFonts w:ascii="Times New Roman" w:hAnsi="Times New Roman" w:cs="Times New Roman"/>
          <w:b/>
          <w:bCs/>
          <w:sz w:val="24"/>
          <w:szCs w:val="24"/>
        </w:rPr>
        <w:t>Methods</w:t>
      </w:r>
      <w:r w:rsidR="00615FBB" w:rsidRPr="007D195A">
        <w:rPr>
          <w:rFonts w:ascii="Times New Roman" w:hAnsi="Times New Roman" w:cs="Times New Roman"/>
          <w:b/>
          <w:bCs/>
          <w:sz w:val="24"/>
          <w:szCs w:val="24"/>
        </w:rPr>
        <w:t>:</w:t>
      </w:r>
      <w:r w:rsidR="00C71C57" w:rsidRPr="007D195A">
        <w:rPr>
          <w:rFonts w:ascii="Times New Roman" w:hAnsi="Times New Roman" w:cs="Times New Roman"/>
          <w:b/>
          <w:bCs/>
          <w:sz w:val="24"/>
          <w:szCs w:val="24"/>
        </w:rPr>
        <w:t xml:space="preserve"> </w:t>
      </w:r>
    </w:p>
    <w:p w:rsidR="006D055F" w:rsidRPr="007D195A" w:rsidRDefault="006D055F" w:rsidP="00074792">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Sesame and </w:t>
      </w:r>
      <w:r w:rsidR="0002393E" w:rsidRPr="007D195A">
        <w:rPr>
          <w:rFonts w:ascii="Times New Roman" w:hAnsi="Times New Roman" w:cs="Times New Roman"/>
          <w:sz w:val="24"/>
          <w:szCs w:val="24"/>
        </w:rPr>
        <w:t xml:space="preserve">ziziphora clinopodioides </w:t>
      </w:r>
      <w:r w:rsidRPr="007D195A">
        <w:rPr>
          <w:rFonts w:ascii="Times New Roman" w:hAnsi="Times New Roman" w:cs="Times New Roman"/>
          <w:sz w:val="24"/>
          <w:szCs w:val="24"/>
        </w:rPr>
        <w:t xml:space="preserve">were harvested from </w:t>
      </w:r>
      <w:r w:rsidR="00C71C57" w:rsidRPr="007D195A">
        <w:rPr>
          <w:rFonts w:ascii="Times New Roman" w:hAnsi="Times New Roman" w:cs="Times New Roman"/>
          <w:sz w:val="24"/>
          <w:szCs w:val="24"/>
        </w:rPr>
        <w:t xml:space="preserve">Abr Village </w:t>
      </w:r>
      <w:r w:rsidRPr="007D195A">
        <w:rPr>
          <w:rFonts w:ascii="Times New Roman" w:hAnsi="Times New Roman" w:cs="Times New Roman"/>
          <w:sz w:val="24"/>
          <w:szCs w:val="24"/>
        </w:rPr>
        <w:t>in Shahrood in 2015 and dried in 3</w:t>
      </w:r>
      <w:r w:rsidRPr="007D195A">
        <w:rPr>
          <w:rFonts w:ascii="Times New Roman" w:hAnsi="Times New Roman" w:cs="Times New Roman"/>
          <w:sz w:val="24"/>
          <w:szCs w:val="24"/>
          <w:vertAlign w:val="superscript"/>
        </w:rPr>
        <w:t>o</w:t>
      </w:r>
      <w:r w:rsidRPr="007D195A">
        <w:rPr>
          <w:rFonts w:ascii="Times New Roman" w:hAnsi="Times New Roman" w:cs="Times New Roman"/>
          <w:sz w:val="24"/>
          <w:szCs w:val="24"/>
        </w:rPr>
        <w:t>C ove</w:t>
      </w:r>
      <w:r w:rsidR="00C71C57" w:rsidRPr="007D195A">
        <w:rPr>
          <w:rFonts w:ascii="Times New Roman" w:hAnsi="Times New Roman" w:cs="Times New Roman"/>
          <w:sz w:val="24"/>
          <w:szCs w:val="24"/>
        </w:rPr>
        <w:t>n</w:t>
      </w:r>
      <w:r w:rsidRPr="007D195A">
        <w:rPr>
          <w:rFonts w:ascii="Times New Roman" w:hAnsi="Times New Roman" w:cs="Times New Roman"/>
          <w:sz w:val="24"/>
          <w:szCs w:val="24"/>
        </w:rPr>
        <w:t xml:space="preserve"> or furnace after being cleaned in</w:t>
      </w:r>
      <w:r w:rsidR="00C71C57" w:rsidRPr="007D195A">
        <w:rPr>
          <w:rFonts w:ascii="Times New Roman" w:hAnsi="Times New Roman" w:cs="Times New Roman"/>
          <w:sz w:val="24"/>
          <w:szCs w:val="24"/>
        </w:rPr>
        <w:t xml:space="preserve"> the shadow</w:t>
      </w:r>
      <w:r w:rsidRPr="007D195A">
        <w:rPr>
          <w:rFonts w:ascii="Times New Roman" w:hAnsi="Times New Roman" w:cs="Times New Roman"/>
          <w:sz w:val="24"/>
          <w:szCs w:val="24"/>
        </w:rPr>
        <w:t xml:space="preserve">. Then, dried leaves were powered (about 80 grams) and put in </w:t>
      </w:r>
      <w:r w:rsidR="00074792" w:rsidRPr="007D195A">
        <w:rPr>
          <w:rFonts w:ascii="Times New Roman" w:hAnsi="Times New Roman" w:cs="Times New Roman"/>
          <w:sz w:val="24"/>
          <w:szCs w:val="24"/>
        </w:rPr>
        <w:t xml:space="preserve">soxhlet apparatus </w:t>
      </w:r>
      <w:r w:rsidRPr="007D195A">
        <w:rPr>
          <w:rFonts w:ascii="Times New Roman" w:hAnsi="Times New Roman" w:cs="Times New Roman"/>
          <w:sz w:val="24"/>
          <w:szCs w:val="24"/>
        </w:rPr>
        <w:t xml:space="preserve">for 72 hours along with 400ml ethanol (80%). Then, the extract was filtered and dried using rotary apparatus. </w:t>
      </w:r>
    </w:p>
    <w:p w:rsidR="006A683E" w:rsidRPr="007D195A" w:rsidRDefault="00751DDC" w:rsidP="00751DDC">
      <w:pPr>
        <w:bidi w:val="0"/>
        <w:spacing w:line="360" w:lineRule="auto"/>
        <w:jc w:val="both"/>
        <w:rPr>
          <w:rFonts w:ascii="Times New Roman" w:hAnsi="Times New Roman" w:cs="Times New Roman"/>
          <w:sz w:val="24"/>
          <w:szCs w:val="24"/>
        </w:rPr>
      </w:pPr>
      <w:r w:rsidRPr="00751DDC">
        <w:rPr>
          <w:rFonts w:ascii="Times New Roman" w:hAnsi="Times New Roman" w:cs="Times New Roman"/>
          <w:sz w:val="24"/>
          <w:szCs w:val="24"/>
          <w:highlight w:val="yellow"/>
        </w:rPr>
        <w:t>This article is the result of the design of 3465 of Shahid Sadoughi University of Medical Sciences in Yazd</w:t>
      </w:r>
      <w:r w:rsidRPr="00751DDC">
        <w:rPr>
          <w:rFonts w:ascii="Times New Roman" w:hAnsi="Times New Roman" w:cs="Times New Roman"/>
          <w:sz w:val="24"/>
          <w:szCs w:val="24"/>
        </w:rPr>
        <w:t>.</w:t>
      </w:r>
      <w:r>
        <w:rPr>
          <w:rFonts w:ascii="Times New Roman" w:hAnsi="Times New Roman" w:cs="Times New Roman"/>
          <w:sz w:val="24"/>
          <w:szCs w:val="24"/>
        </w:rPr>
        <w:t xml:space="preserve">. </w:t>
      </w:r>
      <w:r w:rsidR="006D055F" w:rsidRPr="007D195A">
        <w:rPr>
          <w:rFonts w:ascii="Times New Roman" w:hAnsi="Times New Roman" w:cs="Times New Roman"/>
          <w:sz w:val="24"/>
          <w:szCs w:val="24"/>
        </w:rPr>
        <w:t xml:space="preserve">In this study, 32 male vistar rats </w:t>
      </w:r>
      <w:r w:rsidR="00074792" w:rsidRPr="007D195A">
        <w:rPr>
          <w:rFonts w:ascii="Times New Roman" w:hAnsi="Times New Roman" w:cs="Times New Roman"/>
          <w:sz w:val="24"/>
          <w:szCs w:val="24"/>
        </w:rPr>
        <w:t xml:space="preserve">with </w:t>
      </w:r>
      <w:r w:rsidR="0003516C" w:rsidRPr="007D195A">
        <w:rPr>
          <w:rFonts w:ascii="Times New Roman" w:hAnsi="Times New Roman" w:cs="Times New Roman"/>
          <w:sz w:val="24"/>
          <w:szCs w:val="24"/>
        </w:rPr>
        <w:t xml:space="preserve">weight range of </w:t>
      </w:r>
      <w:r w:rsidR="006D055F" w:rsidRPr="007D195A">
        <w:rPr>
          <w:rFonts w:ascii="Times New Roman" w:hAnsi="Times New Roman" w:cs="Times New Roman"/>
          <w:sz w:val="24"/>
          <w:szCs w:val="24"/>
        </w:rPr>
        <w:t>200 to 220gr weight were selected and divided int</w:t>
      </w:r>
      <w:r w:rsidR="0003516C" w:rsidRPr="007D195A">
        <w:rPr>
          <w:rFonts w:ascii="Times New Roman" w:hAnsi="Times New Roman" w:cs="Times New Roman"/>
          <w:sz w:val="24"/>
          <w:szCs w:val="24"/>
        </w:rPr>
        <w:t>o 4 groups of control, diabetic, f</w:t>
      </w:r>
      <w:r w:rsidR="006D055F" w:rsidRPr="007D195A">
        <w:rPr>
          <w:rFonts w:ascii="Times New Roman" w:hAnsi="Times New Roman" w:cs="Times New Roman"/>
          <w:sz w:val="24"/>
          <w:szCs w:val="24"/>
        </w:rPr>
        <w:t>irst experimental and second experimental</w:t>
      </w:r>
      <w:r w:rsidR="0003516C" w:rsidRPr="007D195A">
        <w:rPr>
          <w:rFonts w:ascii="Times New Roman" w:hAnsi="Times New Roman" w:cs="Times New Roman"/>
          <w:sz w:val="24"/>
          <w:szCs w:val="24"/>
        </w:rPr>
        <w:t xml:space="preserve"> groups.</w:t>
      </w:r>
      <w:r w:rsidR="006D055F" w:rsidRPr="007D195A">
        <w:rPr>
          <w:rFonts w:ascii="Times New Roman" w:hAnsi="Times New Roman" w:cs="Times New Roman"/>
          <w:sz w:val="24"/>
          <w:szCs w:val="24"/>
        </w:rPr>
        <w:t xml:space="preserve"> </w:t>
      </w:r>
      <w:r w:rsidR="0003516C" w:rsidRPr="007D195A">
        <w:rPr>
          <w:rFonts w:ascii="Times New Roman" w:hAnsi="Times New Roman" w:cs="Times New Roman"/>
          <w:sz w:val="24"/>
          <w:szCs w:val="24"/>
        </w:rPr>
        <w:t>C</w:t>
      </w:r>
      <w:r w:rsidR="006D055F" w:rsidRPr="007D195A">
        <w:rPr>
          <w:rFonts w:ascii="Times New Roman" w:hAnsi="Times New Roman" w:cs="Times New Roman"/>
          <w:sz w:val="24"/>
          <w:szCs w:val="24"/>
        </w:rPr>
        <w:t>ontrol</w:t>
      </w:r>
      <w:r w:rsidR="0003516C" w:rsidRPr="007D195A">
        <w:rPr>
          <w:rFonts w:ascii="Times New Roman" w:hAnsi="Times New Roman" w:cs="Times New Roman"/>
          <w:sz w:val="24"/>
          <w:szCs w:val="24"/>
        </w:rPr>
        <w:t xml:space="preserve"> </w:t>
      </w:r>
      <w:r w:rsidR="006D055F" w:rsidRPr="007D195A">
        <w:rPr>
          <w:rFonts w:ascii="Times New Roman" w:hAnsi="Times New Roman" w:cs="Times New Roman"/>
          <w:sz w:val="24"/>
          <w:szCs w:val="24"/>
        </w:rPr>
        <w:t>group received</w:t>
      </w:r>
      <w:r w:rsidR="0003516C" w:rsidRPr="007D195A">
        <w:rPr>
          <w:rFonts w:ascii="Times New Roman" w:hAnsi="Times New Roman" w:cs="Times New Roman"/>
          <w:sz w:val="24"/>
          <w:szCs w:val="24"/>
        </w:rPr>
        <w:t xml:space="preserve"> intraperitoneal citrate buffer </w:t>
      </w:r>
      <w:r w:rsidR="006D055F" w:rsidRPr="007D195A">
        <w:rPr>
          <w:rFonts w:ascii="Times New Roman" w:hAnsi="Times New Roman" w:cs="Times New Roman"/>
          <w:sz w:val="24"/>
          <w:szCs w:val="24"/>
        </w:rPr>
        <w:t xml:space="preserve">according to their </w:t>
      </w:r>
      <w:r w:rsidR="006D055F" w:rsidRPr="007D195A">
        <w:rPr>
          <w:rFonts w:ascii="Times New Roman" w:hAnsi="Times New Roman" w:cs="Times New Roman"/>
          <w:sz w:val="24"/>
          <w:szCs w:val="24"/>
        </w:rPr>
        <w:lastRenderedPageBreak/>
        <w:t xml:space="preserve">weight along with other groups becoming diabetic to maintain the body balance. </w:t>
      </w:r>
      <w:r w:rsidR="0039203F" w:rsidRPr="007D195A">
        <w:rPr>
          <w:rFonts w:ascii="Times New Roman" w:hAnsi="Times New Roman" w:cs="Times New Roman"/>
          <w:sz w:val="24"/>
          <w:szCs w:val="24"/>
        </w:rPr>
        <w:t xml:space="preserve">Diabetic group that became diabetic by </w:t>
      </w:r>
      <w:r w:rsidR="0003516C" w:rsidRPr="007D195A">
        <w:rPr>
          <w:rFonts w:ascii="Times New Roman" w:hAnsi="Times New Roman" w:cs="Times New Roman"/>
          <w:sz w:val="24"/>
          <w:szCs w:val="24"/>
        </w:rPr>
        <w:t xml:space="preserve">intraperitoneal </w:t>
      </w:r>
      <w:r w:rsidR="0039203F" w:rsidRPr="007D195A">
        <w:rPr>
          <w:rFonts w:ascii="Times New Roman" w:hAnsi="Times New Roman" w:cs="Times New Roman"/>
          <w:sz w:val="24"/>
          <w:szCs w:val="24"/>
        </w:rPr>
        <w:t xml:space="preserve">injection of 55mg/kg streptozotocin (made by </w:t>
      </w:r>
      <w:r w:rsidR="0003516C" w:rsidRPr="007D195A">
        <w:rPr>
          <w:rFonts w:ascii="Times New Roman" w:hAnsi="Times New Roman" w:cs="Times New Roman"/>
          <w:sz w:val="24"/>
          <w:szCs w:val="24"/>
        </w:rPr>
        <w:t>Sigma Co</w:t>
      </w:r>
      <w:r w:rsidR="0039203F" w:rsidRPr="007D195A">
        <w:rPr>
          <w:rFonts w:ascii="Times New Roman" w:hAnsi="Times New Roman" w:cs="Times New Roman"/>
          <w:sz w:val="24"/>
          <w:szCs w:val="24"/>
        </w:rPr>
        <w:t>. with</w:t>
      </w:r>
      <w:r w:rsidR="0003516C" w:rsidRPr="007D195A">
        <w:rPr>
          <w:rFonts w:ascii="Times New Roman" w:hAnsi="Times New Roman" w:cs="Times New Roman"/>
          <w:sz w:val="24"/>
          <w:szCs w:val="24"/>
        </w:rPr>
        <w:t xml:space="preserve"> product code of</w:t>
      </w:r>
      <w:r w:rsidR="0039203F" w:rsidRPr="007D195A">
        <w:rPr>
          <w:rFonts w:ascii="Times New Roman" w:hAnsi="Times New Roman" w:cs="Times New Roman"/>
          <w:sz w:val="24"/>
          <w:szCs w:val="24"/>
        </w:rPr>
        <w:t xml:space="preserve"> S0130), first (diabetic+ sesame  100mg/kg ) and second (diabetic 150mg/kg) experimental groups received sesame extract for 5 weeks through gavage after two months of being diabetic. Animals were kept in clean cages with temperature of 22-24</w:t>
      </w:r>
      <w:r w:rsidR="0039203F" w:rsidRPr="007D195A">
        <w:rPr>
          <w:rFonts w:ascii="Times New Roman" w:hAnsi="Times New Roman" w:cs="Times New Roman"/>
          <w:sz w:val="24"/>
          <w:szCs w:val="24"/>
          <w:vertAlign w:val="superscript"/>
        </w:rPr>
        <w:t>o</w:t>
      </w:r>
      <w:r w:rsidR="0039203F" w:rsidRPr="007D195A">
        <w:rPr>
          <w:rFonts w:ascii="Times New Roman" w:hAnsi="Times New Roman" w:cs="Times New Roman"/>
          <w:sz w:val="24"/>
          <w:szCs w:val="24"/>
        </w:rPr>
        <w:t xml:space="preserve">C, light cycle of 12:12 light/dark and relative humidity of 40-60% in laboratory. At the beginning of fifth week, samples were </w:t>
      </w:r>
      <w:r w:rsidR="001B1E65" w:rsidRPr="007D195A">
        <w:rPr>
          <w:rFonts w:ascii="Times New Roman" w:hAnsi="Times New Roman" w:cs="Times New Roman"/>
          <w:sz w:val="24"/>
          <w:szCs w:val="24"/>
        </w:rPr>
        <w:t>taken directly from the heart</w:t>
      </w:r>
      <w:r w:rsidR="0039203F" w:rsidRPr="007D195A">
        <w:rPr>
          <w:rFonts w:ascii="Times New Roman" w:hAnsi="Times New Roman" w:cs="Times New Roman"/>
          <w:sz w:val="24"/>
          <w:szCs w:val="24"/>
        </w:rPr>
        <w:t xml:space="preserve"> after </w:t>
      </w:r>
      <w:r w:rsidR="001B1E65" w:rsidRPr="007D195A">
        <w:rPr>
          <w:rFonts w:ascii="Times New Roman" w:hAnsi="Times New Roman" w:cs="Times New Roman"/>
          <w:sz w:val="24"/>
          <w:szCs w:val="24"/>
        </w:rPr>
        <w:t>anesthesia (using ketamine and xyla</w:t>
      </w:r>
      <w:r w:rsidR="0039203F" w:rsidRPr="007D195A">
        <w:rPr>
          <w:rFonts w:ascii="Times New Roman" w:hAnsi="Times New Roman" w:cs="Times New Roman"/>
          <w:sz w:val="24"/>
          <w:szCs w:val="24"/>
        </w:rPr>
        <w:t>zin</w:t>
      </w:r>
      <w:r w:rsidR="001B1E65" w:rsidRPr="007D195A">
        <w:rPr>
          <w:rFonts w:ascii="Times New Roman" w:hAnsi="Times New Roman" w:cs="Times New Roman"/>
          <w:sz w:val="24"/>
          <w:szCs w:val="24"/>
        </w:rPr>
        <w:t>e</w:t>
      </w:r>
      <w:r w:rsidR="0039203F" w:rsidRPr="007D195A">
        <w:rPr>
          <w:rFonts w:ascii="Times New Roman" w:hAnsi="Times New Roman" w:cs="Times New Roman"/>
          <w:sz w:val="24"/>
          <w:szCs w:val="24"/>
        </w:rPr>
        <w:t>) and biochemical factors and blood hormones as well as macroscopic observations (including age, diameter, length, and volume of testicles) were evaluated and testic</w:t>
      </w:r>
      <w:r w:rsidR="001B1E65" w:rsidRPr="007D195A">
        <w:rPr>
          <w:rFonts w:ascii="Times New Roman" w:hAnsi="Times New Roman" w:cs="Times New Roman"/>
          <w:sz w:val="24"/>
          <w:szCs w:val="24"/>
        </w:rPr>
        <w:t>ular</w:t>
      </w:r>
      <w:r w:rsidR="0039203F" w:rsidRPr="007D195A">
        <w:rPr>
          <w:rFonts w:ascii="Times New Roman" w:hAnsi="Times New Roman" w:cs="Times New Roman"/>
          <w:sz w:val="24"/>
          <w:szCs w:val="24"/>
        </w:rPr>
        <w:t xml:space="preserve"> sections were </w:t>
      </w:r>
      <w:r w:rsidR="006A683E" w:rsidRPr="007D195A">
        <w:rPr>
          <w:rFonts w:ascii="Times New Roman" w:hAnsi="Times New Roman" w:cs="Times New Roman"/>
          <w:sz w:val="24"/>
          <w:szCs w:val="24"/>
        </w:rPr>
        <w:t>saved in 10% formalin to conduct histologic experiments and</w:t>
      </w:r>
      <w:r w:rsidR="001B1E65" w:rsidRPr="007D195A">
        <w:rPr>
          <w:rFonts w:ascii="Times New Roman" w:hAnsi="Times New Roman" w:cs="Times New Roman"/>
          <w:sz w:val="24"/>
          <w:szCs w:val="24"/>
        </w:rPr>
        <w:t xml:space="preserve"> to be</w:t>
      </w:r>
      <w:r w:rsidR="006A683E" w:rsidRPr="007D195A">
        <w:rPr>
          <w:rFonts w:ascii="Times New Roman" w:hAnsi="Times New Roman" w:cs="Times New Roman"/>
          <w:sz w:val="24"/>
          <w:szCs w:val="24"/>
        </w:rPr>
        <w:t xml:space="preserve"> transferred to the laboratory. </w:t>
      </w:r>
    </w:p>
    <w:p w:rsidR="006A683E" w:rsidRPr="007D195A" w:rsidRDefault="006A683E"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 xml:space="preserve">Macroscopic </w:t>
      </w:r>
      <w:r w:rsidR="001B1E65" w:rsidRPr="007D195A">
        <w:rPr>
          <w:rFonts w:ascii="Times New Roman" w:hAnsi="Times New Roman" w:cs="Times New Roman"/>
          <w:b/>
          <w:bCs/>
          <w:sz w:val="24"/>
          <w:szCs w:val="24"/>
        </w:rPr>
        <w:t>Investigation:</w:t>
      </w:r>
    </w:p>
    <w:p w:rsidR="006D055F" w:rsidRPr="007D195A" w:rsidRDefault="006A683E" w:rsidP="001B1E65">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To investigate testicle weight, a scale with </w:t>
      </w:r>
      <w:r w:rsidR="001B1E65" w:rsidRPr="007D195A">
        <w:rPr>
          <w:rFonts w:ascii="Times New Roman" w:hAnsi="Times New Roman" w:cs="Times New Roman"/>
          <w:sz w:val="24"/>
          <w:szCs w:val="24"/>
        </w:rPr>
        <w:t xml:space="preserve">an </w:t>
      </w:r>
      <w:r w:rsidRPr="007D195A">
        <w:rPr>
          <w:rFonts w:ascii="Times New Roman" w:hAnsi="Times New Roman" w:cs="Times New Roman"/>
          <w:sz w:val="24"/>
          <w:szCs w:val="24"/>
        </w:rPr>
        <w:t xml:space="preserve">accuracy of 0.001g was used. Length and diameter of testicle was measured by </w:t>
      </w:r>
      <w:r w:rsidR="001B1E65" w:rsidRPr="007D195A">
        <w:rPr>
          <w:rFonts w:ascii="Times New Roman" w:hAnsi="Times New Roman" w:cs="Times New Roman"/>
          <w:sz w:val="24"/>
          <w:szCs w:val="24"/>
        </w:rPr>
        <w:t>caliper</w:t>
      </w:r>
      <w:r w:rsidRPr="007D195A">
        <w:rPr>
          <w:rFonts w:ascii="Times New Roman" w:hAnsi="Times New Roman" w:cs="Times New Roman"/>
          <w:sz w:val="24"/>
          <w:szCs w:val="24"/>
        </w:rPr>
        <w:t xml:space="preserve"> and </w:t>
      </w:r>
      <w:r w:rsidR="001B1E65" w:rsidRPr="007D195A">
        <w:rPr>
          <w:rFonts w:ascii="Times New Roman" w:hAnsi="Times New Roman" w:cs="Times New Roman"/>
          <w:sz w:val="24"/>
          <w:szCs w:val="24"/>
        </w:rPr>
        <w:t>testicular</w:t>
      </w:r>
      <w:r w:rsidRPr="007D195A">
        <w:rPr>
          <w:rFonts w:ascii="Times New Roman" w:hAnsi="Times New Roman" w:cs="Times New Roman"/>
          <w:sz w:val="24"/>
          <w:szCs w:val="24"/>
        </w:rPr>
        <w:t xml:space="preserve"> volume was measured using calibrated cylinder. </w:t>
      </w:r>
    </w:p>
    <w:p w:rsidR="0027322D" w:rsidRPr="007D195A" w:rsidRDefault="006A683E" w:rsidP="0027322D">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 xml:space="preserve">Measuring </w:t>
      </w:r>
      <w:r w:rsidR="0027322D" w:rsidRPr="007D195A">
        <w:rPr>
          <w:rFonts w:ascii="Times New Roman" w:hAnsi="Times New Roman" w:cs="Times New Roman"/>
          <w:b/>
          <w:bCs/>
          <w:sz w:val="24"/>
          <w:szCs w:val="24"/>
        </w:rPr>
        <w:t>Diameter of Seminiferous Tubule</w:t>
      </w:r>
      <w:r w:rsidR="00615FBB" w:rsidRPr="007D195A">
        <w:rPr>
          <w:rFonts w:ascii="Times New Roman" w:hAnsi="Times New Roman" w:cs="Times New Roman"/>
          <w:b/>
          <w:bCs/>
          <w:sz w:val="24"/>
          <w:szCs w:val="24"/>
        </w:rPr>
        <w:t>:</w:t>
      </w:r>
    </w:p>
    <w:p w:rsidR="006A683E" w:rsidRPr="007D195A" w:rsidRDefault="0027322D" w:rsidP="0027322D">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Diameter of seminiferous tubule </w:t>
      </w:r>
      <w:r w:rsidR="006A683E" w:rsidRPr="007D195A">
        <w:rPr>
          <w:rFonts w:ascii="Times New Roman" w:hAnsi="Times New Roman" w:cs="Times New Roman"/>
          <w:sz w:val="24"/>
          <w:szCs w:val="24"/>
        </w:rPr>
        <w:t xml:space="preserve">was measured using </w:t>
      </w:r>
      <w:r w:rsidRPr="007D195A">
        <w:rPr>
          <w:rFonts w:ascii="Times New Roman" w:hAnsi="Times New Roman" w:cs="Times New Roman"/>
          <w:sz w:val="24"/>
          <w:szCs w:val="24"/>
        </w:rPr>
        <w:t>Singh method</w:t>
      </w:r>
      <w:r w:rsidR="006A683E" w:rsidRPr="007D195A">
        <w:rPr>
          <w:rFonts w:ascii="Times New Roman" w:hAnsi="Times New Roman" w:cs="Times New Roman"/>
          <w:sz w:val="24"/>
          <w:szCs w:val="24"/>
        </w:rPr>
        <w:t xml:space="preserve">. Twenty five </w:t>
      </w:r>
      <w:r w:rsidRPr="007D195A">
        <w:rPr>
          <w:rFonts w:ascii="Times New Roman" w:hAnsi="Times New Roman" w:cs="Times New Roman"/>
          <w:sz w:val="24"/>
          <w:szCs w:val="24"/>
        </w:rPr>
        <w:t xml:space="preserve">tubules </w:t>
      </w:r>
      <w:r w:rsidR="006A683E" w:rsidRPr="007D195A">
        <w:rPr>
          <w:rFonts w:ascii="Times New Roman" w:hAnsi="Times New Roman" w:cs="Times New Roman"/>
          <w:sz w:val="24"/>
          <w:szCs w:val="24"/>
        </w:rPr>
        <w:t>were randomly selected in each section of testicle and average diameter</w:t>
      </w:r>
      <w:r w:rsidRPr="007D195A">
        <w:rPr>
          <w:rFonts w:ascii="Times New Roman" w:hAnsi="Times New Roman" w:cs="Times New Roman"/>
          <w:sz w:val="24"/>
          <w:szCs w:val="24"/>
        </w:rPr>
        <w:t xml:space="preserve"> of tubule</w:t>
      </w:r>
      <w:r w:rsidR="006A683E" w:rsidRPr="007D195A">
        <w:rPr>
          <w:rFonts w:ascii="Times New Roman" w:hAnsi="Times New Roman" w:cs="Times New Roman"/>
          <w:sz w:val="24"/>
          <w:szCs w:val="24"/>
        </w:rPr>
        <w:t xml:space="preserve"> was calculated by measuring sma</w:t>
      </w:r>
      <w:r w:rsidRPr="007D195A">
        <w:rPr>
          <w:rFonts w:ascii="Times New Roman" w:hAnsi="Times New Roman" w:cs="Times New Roman"/>
          <w:sz w:val="24"/>
          <w:szCs w:val="24"/>
        </w:rPr>
        <w:t>ll and large diameter of each tubule</w:t>
      </w:r>
      <w:r w:rsidR="006A683E" w:rsidRPr="007D195A">
        <w:rPr>
          <w:rFonts w:ascii="Times New Roman" w:hAnsi="Times New Roman" w:cs="Times New Roman"/>
          <w:sz w:val="24"/>
          <w:szCs w:val="24"/>
        </w:rPr>
        <w:t xml:space="preserve"> using a calibrated micrometer connected to the </w:t>
      </w:r>
      <w:r w:rsidRPr="007D195A">
        <w:rPr>
          <w:rFonts w:ascii="Times New Roman" w:hAnsi="Times New Roman" w:cs="Times New Roman"/>
          <w:sz w:val="24"/>
          <w:szCs w:val="24"/>
        </w:rPr>
        <w:t>eyepiece of microscope.</w:t>
      </w:r>
    </w:p>
    <w:p w:rsidR="00DD7BC8" w:rsidRPr="007D195A" w:rsidRDefault="00DD7BC8"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Sertoli Cell Count:</w:t>
      </w:r>
    </w:p>
    <w:p w:rsidR="006A683E" w:rsidRPr="007D195A" w:rsidRDefault="00DD7BC8" w:rsidP="00DD7BC8">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Twenty five</w:t>
      </w:r>
      <w:r w:rsidR="006A683E" w:rsidRPr="007D195A">
        <w:rPr>
          <w:rFonts w:ascii="Times New Roman" w:hAnsi="Times New Roman" w:cs="Times New Roman"/>
          <w:sz w:val="24"/>
          <w:szCs w:val="24"/>
        </w:rPr>
        <w:t xml:space="preserve"> tubul</w:t>
      </w:r>
      <w:r w:rsidRPr="007D195A">
        <w:rPr>
          <w:rFonts w:ascii="Times New Roman" w:hAnsi="Times New Roman" w:cs="Times New Roman"/>
          <w:sz w:val="24"/>
          <w:szCs w:val="24"/>
        </w:rPr>
        <w:t>e</w:t>
      </w:r>
      <w:r w:rsidR="006A683E" w:rsidRPr="007D195A">
        <w:rPr>
          <w:rFonts w:ascii="Times New Roman" w:hAnsi="Times New Roman" w:cs="Times New Roman"/>
          <w:sz w:val="24"/>
          <w:szCs w:val="24"/>
        </w:rPr>
        <w:t xml:space="preserve">s </w:t>
      </w:r>
      <w:r w:rsidRPr="007D195A">
        <w:rPr>
          <w:rFonts w:ascii="Times New Roman" w:hAnsi="Times New Roman" w:cs="Times New Roman"/>
          <w:sz w:val="24"/>
          <w:szCs w:val="24"/>
        </w:rPr>
        <w:t xml:space="preserve">were selected </w:t>
      </w:r>
      <w:r w:rsidR="006A683E" w:rsidRPr="007D195A">
        <w:rPr>
          <w:rFonts w:ascii="Times New Roman" w:hAnsi="Times New Roman" w:cs="Times New Roman"/>
          <w:sz w:val="24"/>
          <w:szCs w:val="24"/>
        </w:rPr>
        <w:t>in each field</w:t>
      </w:r>
      <w:r w:rsidRPr="007D195A">
        <w:rPr>
          <w:rFonts w:ascii="Times New Roman" w:hAnsi="Times New Roman" w:cs="Times New Roman"/>
          <w:sz w:val="24"/>
          <w:szCs w:val="24"/>
        </w:rPr>
        <w:t xml:space="preserve"> and each cross section of </w:t>
      </w:r>
      <w:r w:rsidR="006A683E" w:rsidRPr="007D195A">
        <w:rPr>
          <w:rFonts w:ascii="Times New Roman" w:hAnsi="Times New Roman" w:cs="Times New Roman"/>
          <w:sz w:val="24"/>
          <w:szCs w:val="24"/>
        </w:rPr>
        <w:t xml:space="preserve">testicle </w:t>
      </w:r>
      <w:r w:rsidRPr="007D195A">
        <w:rPr>
          <w:rFonts w:ascii="Times New Roman" w:hAnsi="Times New Roman" w:cs="Times New Roman"/>
          <w:sz w:val="24"/>
          <w:szCs w:val="24"/>
        </w:rPr>
        <w:t>and then sertoli cell count</w:t>
      </w:r>
      <w:r w:rsidR="006A683E" w:rsidRPr="007D195A">
        <w:rPr>
          <w:rFonts w:ascii="Times New Roman" w:hAnsi="Times New Roman" w:cs="Times New Roman"/>
          <w:sz w:val="24"/>
          <w:szCs w:val="24"/>
        </w:rPr>
        <w:t xml:space="preserve"> </w:t>
      </w:r>
      <w:r w:rsidRPr="007D195A">
        <w:rPr>
          <w:rFonts w:ascii="Times New Roman" w:hAnsi="Times New Roman" w:cs="Times New Roman"/>
          <w:sz w:val="24"/>
          <w:szCs w:val="24"/>
        </w:rPr>
        <w:t xml:space="preserve">was conducted </w:t>
      </w:r>
      <w:r w:rsidR="006A683E" w:rsidRPr="007D195A">
        <w:rPr>
          <w:rFonts w:ascii="Times New Roman" w:hAnsi="Times New Roman" w:cs="Times New Roman"/>
          <w:sz w:val="24"/>
          <w:szCs w:val="24"/>
        </w:rPr>
        <w:t xml:space="preserve">under microscope. Mean of this value was calculated for each group. </w:t>
      </w:r>
    </w:p>
    <w:p w:rsidR="006A683E" w:rsidRPr="007D195A" w:rsidRDefault="00DD7BC8"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Study of Spermatogenesis:</w:t>
      </w:r>
    </w:p>
    <w:p w:rsidR="006A683E" w:rsidRPr="007D195A" w:rsidRDefault="006A683E" w:rsidP="00B235B6">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After microscopic observations of </w:t>
      </w:r>
      <w:r w:rsidR="00B235B6" w:rsidRPr="007D195A">
        <w:rPr>
          <w:rFonts w:ascii="Times New Roman" w:hAnsi="Times New Roman" w:cs="Times New Roman"/>
          <w:sz w:val="24"/>
          <w:szCs w:val="24"/>
        </w:rPr>
        <w:t>seminiferous tubule</w:t>
      </w:r>
      <w:r w:rsidRPr="007D195A">
        <w:rPr>
          <w:rFonts w:ascii="Times New Roman" w:hAnsi="Times New Roman" w:cs="Times New Roman"/>
          <w:sz w:val="24"/>
          <w:szCs w:val="24"/>
        </w:rPr>
        <w:t xml:space="preserve">, </w:t>
      </w:r>
      <w:r w:rsidR="00B235B6" w:rsidRPr="007D195A">
        <w:rPr>
          <w:rFonts w:ascii="Times New Roman" w:hAnsi="Times New Roman" w:cs="Times New Roman"/>
          <w:sz w:val="24"/>
          <w:szCs w:val="24"/>
        </w:rPr>
        <w:t xml:space="preserve">Table </w:t>
      </w:r>
      <w:r w:rsidRPr="007D195A">
        <w:rPr>
          <w:rFonts w:ascii="Times New Roman" w:hAnsi="Times New Roman" w:cs="Times New Roman"/>
          <w:sz w:val="24"/>
          <w:szCs w:val="24"/>
        </w:rPr>
        <w:t xml:space="preserve">1 was presented where the number of 2 and 1 </w:t>
      </w:r>
      <w:r w:rsidR="00B235B6" w:rsidRPr="007D195A">
        <w:rPr>
          <w:rFonts w:ascii="Times New Roman" w:hAnsi="Times New Roman" w:cs="Times New Roman"/>
          <w:sz w:val="24"/>
          <w:szCs w:val="24"/>
        </w:rPr>
        <w:t>spermatocytes</w:t>
      </w:r>
      <w:r w:rsidRPr="007D195A">
        <w:rPr>
          <w:rFonts w:ascii="Times New Roman" w:hAnsi="Times New Roman" w:cs="Times New Roman"/>
          <w:sz w:val="24"/>
          <w:szCs w:val="24"/>
        </w:rPr>
        <w:t xml:space="preserve">, </w:t>
      </w:r>
      <w:r w:rsidR="00B235B6" w:rsidRPr="007D195A">
        <w:rPr>
          <w:rFonts w:ascii="Times New Roman" w:hAnsi="Times New Roman" w:cs="Times New Roman"/>
          <w:sz w:val="24"/>
          <w:szCs w:val="24"/>
        </w:rPr>
        <w:t>spermatids</w:t>
      </w:r>
      <w:r w:rsidRPr="007D195A">
        <w:rPr>
          <w:rFonts w:ascii="Times New Roman" w:hAnsi="Times New Roman" w:cs="Times New Roman"/>
          <w:sz w:val="24"/>
          <w:szCs w:val="24"/>
        </w:rPr>
        <w:t xml:space="preserve">, the number of luminal </w:t>
      </w:r>
      <w:r w:rsidR="00B235B6" w:rsidRPr="007D195A">
        <w:rPr>
          <w:rFonts w:ascii="Times New Roman" w:hAnsi="Times New Roman" w:cs="Times New Roman"/>
          <w:sz w:val="24"/>
          <w:szCs w:val="24"/>
        </w:rPr>
        <w:t>sperm bundles</w:t>
      </w:r>
      <w:r w:rsidRPr="007D195A">
        <w:rPr>
          <w:rFonts w:ascii="Times New Roman" w:hAnsi="Times New Roman" w:cs="Times New Roman"/>
          <w:sz w:val="24"/>
          <w:szCs w:val="24"/>
        </w:rPr>
        <w:t xml:space="preserve">, thickness of </w:t>
      </w:r>
      <w:r w:rsidR="00B235B6" w:rsidRPr="007D195A">
        <w:rPr>
          <w:rFonts w:ascii="Times New Roman" w:hAnsi="Times New Roman" w:cs="Times New Roman"/>
          <w:sz w:val="24"/>
          <w:szCs w:val="24"/>
        </w:rPr>
        <w:t xml:space="preserve">basement </w:t>
      </w:r>
      <w:r w:rsidRPr="007D195A">
        <w:rPr>
          <w:rFonts w:ascii="Times New Roman" w:hAnsi="Times New Roman" w:cs="Times New Roman"/>
          <w:sz w:val="24"/>
          <w:szCs w:val="24"/>
        </w:rPr>
        <w:t xml:space="preserve">membrane as well as weight, length, diameter and volume </w:t>
      </w:r>
      <w:r w:rsidR="00355DE4" w:rsidRPr="007D195A">
        <w:rPr>
          <w:rFonts w:ascii="Times New Roman" w:hAnsi="Times New Roman" w:cs="Times New Roman"/>
          <w:sz w:val="24"/>
          <w:szCs w:val="24"/>
        </w:rPr>
        <w:t xml:space="preserve">of testicles, diameter of </w:t>
      </w:r>
      <w:r w:rsidR="00B235B6" w:rsidRPr="007D195A">
        <w:rPr>
          <w:rFonts w:ascii="Times New Roman" w:hAnsi="Times New Roman" w:cs="Times New Roman"/>
          <w:sz w:val="24"/>
          <w:szCs w:val="24"/>
        </w:rPr>
        <w:t>seminiferous tubule and average number of sertoli</w:t>
      </w:r>
      <w:r w:rsidR="00355DE4" w:rsidRPr="007D195A">
        <w:rPr>
          <w:rFonts w:ascii="Times New Roman" w:hAnsi="Times New Roman" w:cs="Times New Roman"/>
          <w:sz w:val="24"/>
          <w:szCs w:val="24"/>
        </w:rPr>
        <w:t xml:space="preserve"> cells were investigated in 25 different tubul</w:t>
      </w:r>
      <w:r w:rsidR="00B235B6" w:rsidRPr="007D195A">
        <w:rPr>
          <w:rFonts w:ascii="Times New Roman" w:hAnsi="Times New Roman" w:cs="Times New Roman"/>
          <w:sz w:val="24"/>
          <w:szCs w:val="24"/>
        </w:rPr>
        <w:t>e</w:t>
      </w:r>
      <w:r w:rsidR="00355DE4" w:rsidRPr="007D195A">
        <w:rPr>
          <w:rFonts w:ascii="Times New Roman" w:hAnsi="Times New Roman" w:cs="Times New Roman"/>
          <w:sz w:val="24"/>
          <w:szCs w:val="24"/>
        </w:rPr>
        <w:t xml:space="preserve">s. </w:t>
      </w:r>
    </w:p>
    <w:p w:rsidR="00355DE4" w:rsidRPr="007D195A" w:rsidRDefault="00B235B6" w:rsidP="00B235B6">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lastRenderedPageBreak/>
        <w:t>Method of Testosterone Analysis:</w:t>
      </w:r>
    </w:p>
    <w:p w:rsidR="00355DE4" w:rsidRPr="007D195A" w:rsidRDefault="00C8222F" w:rsidP="00043572">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Serum testosterone</w:t>
      </w:r>
      <w:r w:rsidR="00355DE4" w:rsidRPr="007D195A">
        <w:rPr>
          <w:rFonts w:ascii="Times New Roman" w:hAnsi="Times New Roman" w:cs="Times New Roman"/>
          <w:sz w:val="24"/>
          <w:szCs w:val="24"/>
        </w:rPr>
        <w:t xml:space="preserve"> with plasma is measured using </w:t>
      </w:r>
      <w:r w:rsidR="00043572" w:rsidRPr="007D195A">
        <w:rPr>
          <w:rFonts w:ascii="Times New Roman" w:hAnsi="Times New Roman" w:cs="Times New Roman"/>
          <w:sz w:val="24"/>
          <w:szCs w:val="24"/>
        </w:rPr>
        <w:t>Gamma</w:t>
      </w:r>
      <w:r w:rsidR="00355DE4" w:rsidRPr="007D195A">
        <w:rPr>
          <w:rFonts w:ascii="Times New Roman" w:hAnsi="Times New Roman" w:cs="Times New Roman"/>
          <w:sz w:val="24"/>
          <w:szCs w:val="24"/>
        </w:rPr>
        <w:t>-</w:t>
      </w:r>
      <w:r w:rsidR="00043572" w:rsidRPr="007D195A">
        <w:rPr>
          <w:rFonts w:ascii="Times New Roman" w:hAnsi="Times New Roman" w:cs="Times New Roman"/>
          <w:sz w:val="24"/>
          <w:szCs w:val="24"/>
        </w:rPr>
        <w:t>B</w:t>
      </w:r>
      <w:r w:rsidR="00355DE4" w:rsidRPr="007D195A">
        <w:rPr>
          <w:rFonts w:ascii="Times New Roman" w:hAnsi="Times New Roman" w:cs="Times New Roman"/>
          <w:sz w:val="24"/>
          <w:szCs w:val="24"/>
        </w:rPr>
        <w:t xml:space="preserve"> </w:t>
      </w:r>
      <w:r w:rsidRPr="007D195A">
        <w:rPr>
          <w:rFonts w:ascii="Times New Roman" w:hAnsi="Times New Roman" w:cs="Times New Roman"/>
          <w:sz w:val="24"/>
          <w:szCs w:val="24"/>
        </w:rPr>
        <w:t>testosterone</w:t>
      </w:r>
      <w:r w:rsidR="00043572" w:rsidRPr="007D195A">
        <w:rPr>
          <w:rFonts w:ascii="Times New Roman" w:hAnsi="Times New Roman" w:cs="Times New Roman"/>
          <w:sz w:val="24"/>
          <w:szCs w:val="24"/>
        </w:rPr>
        <w:t xml:space="preserve"> kit. The basis </w:t>
      </w:r>
      <w:r w:rsidR="00355DE4" w:rsidRPr="007D195A">
        <w:rPr>
          <w:rFonts w:ascii="Times New Roman" w:hAnsi="Times New Roman" w:cs="Times New Roman"/>
          <w:sz w:val="24"/>
          <w:szCs w:val="24"/>
        </w:rPr>
        <w:t>of this ki</w:t>
      </w:r>
      <w:r w:rsidR="00043572" w:rsidRPr="007D195A">
        <w:rPr>
          <w:rFonts w:ascii="Times New Roman" w:hAnsi="Times New Roman" w:cs="Times New Roman"/>
          <w:sz w:val="24"/>
          <w:szCs w:val="24"/>
        </w:rPr>
        <w:t>t</w:t>
      </w:r>
      <w:r w:rsidR="00355DE4" w:rsidRPr="007D195A">
        <w:rPr>
          <w:rFonts w:ascii="Times New Roman" w:hAnsi="Times New Roman" w:cs="Times New Roman"/>
          <w:sz w:val="24"/>
          <w:szCs w:val="24"/>
        </w:rPr>
        <w:t xml:space="preserve"> is RIA method with </w:t>
      </w:r>
      <w:r w:rsidR="00043572" w:rsidRPr="007D195A">
        <w:rPr>
          <w:rFonts w:ascii="Times New Roman" w:hAnsi="Times New Roman" w:cs="Times New Roman"/>
          <w:sz w:val="24"/>
          <w:szCs w:val="24"/>
        </w:rPr>
        <w:t>double</w:t>
      </w:r>
      <w:r w:rsidR="00355DE4" w:rsidRPr="007D195A">
        <w:rPr>
          <w:rFonts w:ascii="Times New Roman" w:hAnsi="Times New Roman" w:cs="Times New Roman"/>
          <w:sz w:val="24"/>
          <w:szCs w:val="24"/>
        </w:rPr>
        <w:t xml:space="preserve"> antibody. In this kit, respectively </w:t>
      </w:r>
      <w:r w:rsidR="00227B1B" w:rsidRPr="007D195A">
        <w:rPr>
          <w:rFonts w:ascii="Times New Roman" w:hAnsi="Times New Roman" w:cs="Times New Roman"/>
          <w:sz w:val="24"/>
          <w:szCs w:val="24"/>
        </w:rPr>
        <w:t xml:space="preserve">specified values of sample, marked </w:t>
      </w:r>
      <w:r w:rsidR="00043572" w:rsidRPr="007D195A">
        <w:rPr>
          <w:rFonts w:ascii="Times New Roman" w:hAnsi="Times New Roman" w:cs="Times New Roman"/>
          <w:sz w:val="24"/>
          <w:szCs w:val="24"/>
        </w:rPr>
        <w:t>testosterone</w:t>
      </w:r>
      <w:r w:rsidR="00227B1B" w:rsidRPr="007D195A">
        <w:rPr>
          <w:rFonts w:ascii="Times New Roman" w:hAnsi="Times New Roman" w:cs="Times New Roman"/>
          <w:sz w:val="24"/>
          <w:szCs w:val="24"/>
        </w:rPr>
        <w:t xml:space="preserve"> (</w:t>
      </w:r>
      <w:r w:rsidR="00043572" w:rsidRPr="007D195A">
        <w:rPr>
          <w:rFonts w:ascii="Times New Roman" w:hAnsi="Times New Roman" w:cs="Times New Roman"/>
          <w:sz w:val="24"/>
          <w:szCs w:val="24"/>
        </w:rPr>
        <w:t>1251-T</w:t>
      </w:r>
      <w:r w:rsidR="00227B1B" w:rsidRPr="007D195A">
        <w:rPr>
          <w:rFonts w:ascii="Times New Roman" w:hAnsi="Times New Roman" w:cs="Times New Roman"/>
          <w:sz w:val="24"/>
          <w:szCs w:val="24"/>
        </w:rPr>
        <w:t xml:space="preserve">) and </w:t>
      </w:r>
      <w:r w:rsidR="00043572" w:rsidRPr="007D195A">
        <w:rPr>
          <w:rFonts w:ascii="Times New Roman" w:hAnsi="Times New Roman" w:cs="Times New Roman"/>
          <w:sz w:val="24"/>
          <w:szCs w:val="24"/>
        </w:rPr>
        <w:t>testosterone</w:t>
      </w:r>
      <w:r w:rsidR="00227B1B" w:rsidRPr="007D195A">
        <w:rPr>
          <w:rFonts w:ascii="Times New Roman" w:hAnsi="Times New Roman" w:cs="Times New Roman"/>
          <w:sz w:val="24"/>
          <w:szCs w:val="24"/>
        </w:rPr>
        <w:t xml:space="preserve"> anti-serum were added </w:t>
      </w:r>
      <w:r w:rsidR="00043572" w:rsidRPr="007D195A">
        <w:rPr>
          <w:rFonts w:ascii="Times New Roman" w:hAnsi="Times New Roman" w:cs="Times New Roman"/>
          <w:sz w:val="24"/>
          <w:szCs w:val="24"/>
        </w:rPr>
        <w:t>together</w:t>
      </w:r>
      <w:r w:rsidR="00227B1B" w:rsidRPr="007D195A">
        <w:rPr>
          <w:rFonts w:ascii="Times New Roman" w:hAnsi="Times New Roman" w:cs="Times New Roman"/>
          <w:sz w:val="24"/>
          <w:szCs w:val="24"/>
        </w:rPr>
        <w:t xml:space="preserve">. </w:t>
      </w:r>
    </w:p>
    <w:p w:rsidR="00227B1B" w:rsidRPr="007D195A" w:rsidRDefault="00227B1B" w:rsidP="00214FFA">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After incubation in normal temperature</w:t>
      </w:r>
      <w:r w:rsidR="009E7D88" w:rsidRPr="007D195A">
        <w:rPr>
          <w:rFonts w:ascii="Times New Roman" w:hAnsi="Times New Roman" w:cs="Times New Roman"/>
          <w:sz w:val="24"/>
          <w:szCs w:val="24"/>
        </w:rPr>
        <w:t>,</w:t>
      </w:r>
      <w:r w:rsidRPr="007D195A">
        <w:rPr>
          <w:rFonts w:ascii="Times New Roman" w:hAnsi="Times New Roman" w:cs="Times New Roman"/>
          <w:sz w:val="24"/>
          <w:szCs w:val="24"/>
        </w:rPr>
        <w:t xml:space="preserve"> the sample is incubated and then centrifuged to separate deposits. The number of occupied locations of anti-serum by marked </w:t>
      </w:r>
      <w:r w:rsidR="009E7D88" w:rsidRPr="007D195A">
        <w:rPr>
          <w:rFonts w:ascii="Times New Roman" w:hAnsi="Times New Roman" w:cs="Times New Roman"/>
          <w:sz w:val="24"/>
          <w:szCs w:val="24"/>
        </w:rPr>
        <w:t>testosterone</w:t>
      </w:r>
      <w:r w:rsidRPr="007D195A">
        <w:rPr>
          <w:rFonts w:ascii="Times New Roman" w:hAnsi="Times New Roman" w:cs="Times New Roman"/>
          <w:sz w:val="24"/>
          <w:szCs w:val="24"/>
        </w:rPr>
        <w:t xml:space="preserve"> is inversely related to the concentration of sample </w:t>
      </w:r>
      <w:r w:rsidR="009E7D88" w:rsidRPr="007D195A">
        <w:rPr>
          <w:rFonts w:ascii="Times New Roman" w:hAnsi="Times New Roman" w:cs="Times New Roman"/>
          <w:sz w:val="24"/>
          <w:szCs w:val="24"/>
        </w:rPr>
        <w:t>testosterone</w:t>
      </w:r>
      <w:r w:rsidRPr="007D195A">
        <w:rPr>
          <w:rFonts w:ascii="Times New Roman" w:hAnsi="Times New Roman" w:cs="Times New Roman"/>
          <w:sz w:val="24"/>
          <w:szCs w:val="24"/>
        </w:rPr>
        <w:t xml:space="preserve">. </w:t>
      </w:r>
      <w:r w:rsidR="009E7D88" w:rsidRPr="007D195A">
        <w:rPr>
          <w:rFonts w:ascii="Times New Roman" w:hAnsi="Times New Roman" w:cs="Times New Roman"/>
          <w:sz w:val="24"/>
          <w:szCs w:val="24"/>
        </w:rPr>
        <w:t>Testosterone</w:t>
      </w:r>
      <w:r w:rsidRPr="007D195A">
        <w:rPr>
          <w:rFonts w:ascii="Times New Roman" w:hAnsi="Times New Roman" w:cs="Times New Roman"/>
          <w:sz w:val="24"/>
          <w:szCs w:val="24"/>
        </w:rPr>
        <w:t xml:space="preserve"> concentration is specified by counting gamma nodes and comparing results with standard serums. </w:t>
      </w:r>
    </w:p>
    <w:p w:rsidR="00227B1B" w:rsidRPr="007D195A" w:rsidRDefault="00227B1B" w:rsidP="009E7D88">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 xml:space="preserve">Insulin </w:t>
      </w:r>
      <w:r w:rsidR="009E7D88" w:rsidRPr="007D195A">
        <w:rPr>
          <w:rFonts w:ascii="Times New Roman" w:hAnsi="Times New Roman" w:cs="Times New Roman"/>
          <w:b/>
          <w:bCs/>
          <w:sz w:val="24"/>
          <w:szCs w:val="24"/>
        </w:rPr>
        <w:t>Analysis Method:</w:t>
      </w:r>
    </w:p>
    <w:p w:rsidR="00227B1B" w:rsidRPr="007D195A" w:rsidRDefault="00227B1B" w:rsidP="009E7D88">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After separating blood serum from blood</w:t>
      </w:r>
      <w:r w:rsidR="009E7D88" w:rsidRPr="007D195A">
        <w:rPr>
          <w:rFonts w:ascii="Times New Roman" w:hAnsi="Times New Roman" w:cs="Times New Roman"/>
          <w:sz w:val="24"/>
          <w:szCs w:val="24"/>
        </w:rPr>
        <w:t xml:space="preserve"> contents </w:t>
      </w:r>
      <w:r w:rsidRPr="007D195A">
        <w:rPr>
          <w:rFonts w:ascii="Times New Roman" w:hAnsi="Times New Roman" w:cs="Times New Roman"/>
          <w:sz w:val="24"/>
          <w:szCs w:val="24"/>
        </w:rPr>
        <w:t xml:space="preserve">by biochemical kit, blood insulin was investigated. </w:t>
      </w:r>
    </w:p>
    <w:p w:rsidR="00227B1B" w:rsidRPr="007D195A" w:rsidRDefault="00227B1B"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 xml:space="preserve">Blood </w:t>
      </w:r>
      <w:r w:rsidR="00C5611F" w:rsidRPr="007D195A">
        <w:rPr>
          <w:rFonts w:ascii="Times New Roman" w:hAnsi="Times New Roman" w:cs="Times New Roman"/>
          <w:b/>
          <w:bCs/>
          <w:sz w:val="24"/>
          <w:szCs w:val="24"/>
        </w:rPr>
        <w:t>Glucose Analysis Method:</w:t>
      </w:r>
    </w:p>
    <w:p w:rsidR="00227B1B" w:rsidRPr="007D195A" w:rsidRDefault="00227B1B" w:rsidP="00C5611F">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After separating blood serum from blood </w:t>
      </w:r>
      <w:r w:rsidR="00C5611F" w:rsidRPr="007D195A">
        <w:rPr>
          <w:rFonts w:ascii="Times New Roman" w:hAnsi="Times New Roman" w:cs="Times New Roman"/>
          <w:sz w:val="24"/>
          <w:szCs w:val="24"/>
        </w:rPr>
        <w:t>contents</w:t>
      </w:r>
      <w:r w:rsidRPr="007D195A">
        <w:rPr>
          <w:rFonts w:ascii="Times New Roman" w:hAnsi="Times New Roman" w:cs="Times New Roman"/>
          <w:sz w:val="24"/>
          <w:szCs w:val="24"/>
        </w:rPr>
        <w:t xml:space="preserve"> by </w:t>
      </w:r>
      <w:r w:rsidR="00C5611F" w:rsidRPr="007D195A">
        <w:rPr>
          <w:rFonts w:ascii="Times New Roman" w:hAnsi="Times New Roman" w:cs="Times New Roman"/>
          <w:sz w:val="24"/>
          <w:szCs w:val="24"/>
        </w:rPr>
        <w:t xml:space="preserve">Pars Azmoon </w:t>
      </w:r>
      <w:r w:rsidRPr="007D195A">
        <w:rPr>
          <w:rFonts w:ascii="Times New Roman" w:hAnsi="Times New Roman" w:cs="Times New Roman"/>
          <w:sz w:val="24"/>
          <w:szCs w:val="24"/>
        </w:rPr>
        <w:t xml:space="preserve">kit, blood glucose was investigated. </w:t>
      </w:r>
    </w:p>
    <w:p w:rsidR="00242A59" w:rsidRPr="007D195A" w:rsidRDefault="00242A59"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 xml:space="preserve">Statistical </w:t>
      </w:r>
      <w:r w:rsidR="00C5611F" w:rsidRPr="007D195A">
        <w:rPr>
          <w:rFonts w:ascii="Times New Roman" w:hAnsi="Times New Roman" w:cs="Times New Roman"/>
          <w:b/>
          <w:bCs/>
          <w:sz w:val="24"/>
          <w:szCs w:val="24"/>
        </w:rPr>
        <w:t xml:space="preserve">Analysis: </w:t>
      </w:r>
    </w:p>
    <w:p w:rsidR="00242A59" w:rsidRPr="007D195A" w:rsidRDefault="00242A59" w:rsidP="00C5611F">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Statistical calculations were conducted using SPSS 21 and to compare </w:t>
      </w:r>
      <w:r w:rsidR="00C5611F" w:rsidRPr="007D195A">
        <w:rPr>
          <w:rFonts w:ascii="Times New Roman" w:hAnsi="Times New Roman" w:cs="Times New Roman"/>
          <w:sz w:val="24"/>
          <w:szCs w:val="24"/>
        </w:rPr>
        <w:t xml:space="preserve">the </w:t>
      </w:r>
      <w:r w:rsidRPr="007D195A">
        <w:rPr>
          <w:rFonts w:ascii="Times New Roman" w:hAnsi="Times New Roman" w:cs="Times New Roman"/>
          <w:sz w:val="24"/>
          <w:szCs w:val="24"/>
        </w:rPr>
        <w:t xml:space="preserve">mean </w:t>
      </w:r>
      <w:r w:rsidR="00C5611F" w:rsidRPr="007D195A">
        <w:rPr>
          <w:rFonts w:ascii="Times New Roman" w:hAnsi="Times New Roman" w:cs="Times New Roman"/>
          <w:sz w:val="24"/>
          <w:szCs w:val="24"/>
        </w:rPr>
        <w:t xml:space="preserve">of </w:t>
      </w:r>
      <w:r w:rsidRPr="007D195A">
        <w:rPr>
          <w:rFonts w:ascii="Times New Roman" w:hAnsi="Times New Roman" w:cs="Times New Roman"/>
          <w:sz w:val="24"/>
          <w:szCs w:val="24"/>
        </w:rPr>
        <w:t>groups</w:t>
      </w:r>
      <w:r w:rsidR="00C5611F" w:rsidRPr="007D195A">
        <w:rPr>
          <w:rFonts w:ascii="Times New Roman" w:hAnsi="Times New Roman" w:cs="Times New Roman"/>
          <w:sz w:val="24"/>
          <w:szCs w:val="24"/>
        </w:rPr>
        <w:t>,</w:t>
      </w:r>
      <w:r w:rsidRPr="007D195A">
        <w:rPr>
          <w:rFonts w:ascii="Times New Roman" w:hAnsi="Times New Roman" w:cs="Times New Roman"/>
          <w:sz w:val="24"/>
          <w:szCs w:val="24"/>
        </w:rPr>
        <w:t xml:space="preserve"> one-way ANOVA was employed. In cases where a significant </w:t>
      </w:r>
      <w:r w:rsidR="00A21ED4" w:rsidRPr="007D195A">
        <w:rPr>
          <w:rFonts w:ascii="Times New Roman" w:hAnsi="Times New Roman" w:cs="Times New Roman"/>
          <w:sz w:val="24"/>
          <w:szCs w:val="24"/>
        </w:rPr>
        <w:t xml:space="preserve">response was observed, </w:t>
      </w:r>
      <w:r w:rsidR="00C5611F" w:rsidRPr="007D195A">
        <w:rPr>
          <w:rFonts w:ascii="Times New Roman" w:hAnsi="Times New Roman" w:cs="Times New Roman"/>
          <w:sz w:val="24"/>
          <w:szCs w:val="24"/>
        </w:rPr>
        <w:t xml:space="preserve">Tukey </w:t>
      </w:r>
      <w:r w:rsidR="00A21ED4" w:rsidRPr="007D195A">
        <w:rPr>
          <w:rFonts w:ascii="Times New Roman" w:hAnsi="Times New Roman" w:cs="Times New Roman"/>
          <w:sz w:val="24"/>
          <w:szCs w:val="24"/>
        </w:rPr>
        <w:t xml:space="preserve">posttest was used to find </w:t>
      </w:r>
      <w:r w:rsidR="00C5611F" w:rsidRPr="007D195A">
        <w:rPr>
          <w:rFonts w:ascii="Times New Roman" w:hAnsi="Times New Roman" w:cs="Times New Roman"/>
          <w:sz w:val="24"/>
          <w:szCs w:val="24"/>
        </w:rPr>
        <w:t>the place of disputes.</w:t>
      </w:r>
      <w:r w:rsidR="00A21ED4" w:rsidRPr="007D195A">
        <w:rPr>
          <w:rFonts w:ascii="Times New Roman" w:hAnsi="Times New Roman" w:cs="Times New Roman"/>
          <w:sz w:val="24"/>
          <w:szCs w:val="24"/>
        </w:rPr>
        <w:t xml:space="preserve"> P&lt;0.05 was considered statistically significant and values wer</w:t>
      </w:r>
      <w:r w:rsidR="00C5611F" w:rsidRPr="007D195A">
        <w:rPr>
          <w:rFonts w:ascii="Times New Roman" w:hAnsi="Times New Roman" w:cs="Times New Roman"/>
          <w:sz w:val="24"/>
          <w:szCs w:val="24"/>
        </w:rPr>
        <w:t>e expressed as mean±SD. (P&lt;0.00*</w:t>
      </w:r>
      <w:r w:rsidR="00A21ED4" w:rsidRPr="007D195A">
        <w:rPr>
          <w:rFonts w:ascii="Times New Roman" w:hAnsi="Times New Roman" w:cs="Times New Roman"/>
          <w:sz w:val="24"/>
          <w:szCs w:val="24"/>
        </w:rPr>
        <w:t>, P&lt;0.05</w:t>
      </w:r>
      <w:r w:rsidR="00C5611F" w:rsidRPr="007D195A">
        <w:rPr>
          <w:rFonts w:ascii="Times New Roman" w:hAnsi="Times New Roman" w:cs="Times New Roman"/>
          <w:sz w:val="24"/>
          <w:szCs w:val="24"/>
        </w:rPr>
        <w:t>**</w:t>
      </w:r>
      <w:r w:rsidR="00A21ED4" w:rsidRPr="007D195A">
        <w:rPr>
          <w:rFonts w:ascii="Times New Roman" w:hAnsi="Times New Roman" w:cs="Times New Roman"/>
          <w:sz w:val="24"/>
          <w:szCs w:val="24"/>
        </w:rPr>
        <w:t xml:space="preserve"> and P&lt;0.01</w:t>
      </w:r>
      <w:r w:rsidR="00C5611F" w:rsidRPr="007D195A">
        <w:rPr>
          <w:rFonts w:ascii="Times New Roman" w:hAnsi="Times New Roman" w:cs="Times New Roman"/>
          <w:sz w:val="24"/>
          <w:szCs w:val="24"/>
        </w:rPr>
        <w:t>***</w:t>
      </w:r>
      <w:r w:rsidR="00A21ED4" w:rsidRPr="007D195A">
        <w:rPr>
          <w:rFonts w:ascii="Times New Roman" w:hAnsi="Times New Roman" w:cs="Times New Roman"/>
          <w:sz w:val="24"/>
          <w:szCs w:val="24"/>
        </w:rPr>
        <w:t xml:space="preserve"> were defined) (mean±SD).</w:t>
      </w:r>
    </w:p>
    <w:p w:rsidR="00A21ED4" w:rsidRPr="007D195A" w:rsidRDefault="00A21ED4"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Results</w:t>
      </w:r>
      <w:r w:rsidR="00C5611F" w:rsidRPr="007D195A">
        <w:rPr>
          <w:rFonts w:ascii="Times New Roman" w:hAnsi="Times New Roman" w:cs="Times New Roman"/>
          <w:b/>
          <w:bCs/>
          <w:sz w:val="24"/>
          <w:szCs w:val="24"/>
        </w:rPr>
        <w:t>:</w:t>
      </w:r>
      <w:r w:rsidRPr="007D195A">
        <w:rPr>
          <w:rFonts w:ascii="Times New Roman" w:hAnsi="Times New Roman" w:cs="Times New Roman"/>
          <w:b/>
          <w:bCs/>
          <w:sz w:val="24"/>
          <w:szCs w:val="24"/>
        </w:rPr>
        <w:t xml:space="preserve"> </w:t>
      </w:r>
    </w:p>
    <w:p w:rsidR="00A21ED4" w:rsidRPr="007D195A" w:rsidRDefault="00A21ED4" w:rsidP="00C5611F">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Diabetic rats suffered from many diabetes-induced complications including </w:t>
      </w:r>
      <w:r w:rsidR="00C5611F" w:rsidRPr="007D195A">
        <w:rPr>
          <w:rFonts w:ascii="Times New Roman" w:hAnsi="Times New Roman" w:cs="Times New Roman"/>
          <w:sz w:val="24"/>
          <w:szCs w:val="24"/>
        </w:rPr>
        <w:t>bulimia, polydipsia and diarrhea.</w:t>
      </w:r>
    </w:p>
    <w:p w:rsidR="00A21ED4" w:rsidRPr="007D195A" w:rsidRDefault="00C5611F" w:rsidP="00462060">
      <w:pPr>
        <w:bidi w:val="0"/>
        <w:spacing w:line="360" w:lineRule="auto"/>
        <w:jc w:val="both"/>
        <w:rPr>
          <w:rFonts w:ascii="Times New Roman" w:hAnsi="Times New Roman" w:cs="Times New Roman"/>
          <w:sz w:val="24"/>
          <w:szCs w:val="24"/>
        </w:rPr>
      </w:pPr>
      <w:r w:rsidRPr="007D195A">
        <w:rPr>
          <w:rFonts w:ascii="Times New Roman" w:hAnsi="Times New Roman" w:cs="Times New Roman"/>
          <w:b/>
          <w:bCs/>
          <w:sz w:val="24"/>
          <w:szCs w:val="24"/>
        </w:rPr>
        <w:t xml:space="preserve">Tissue </w:t>
      </w:r>
      <w:r w:rsidR="00A21ED4" w:rsidRPr="007D195A">
        <w:rPr>
          <w:rFonts w:ascii="Times New Roman" w:hAnsi="Times New Roman" w:cs="Times New Roman"/>
          <w:b/>
          <w:bCs/>
          <w:sz w:val="24"/>
          <w:szCs w:val="24"/>
        </w:rPr>
        <w:t>structures</w:t>
      </w:r>
      <w:r w:rsidRPr="007D195A">
        <w:rPr>
          <w:rFonts w:ascii="Times New Roman" w:hAnsi="Times New Roman" w:cs="Times New Roman"/>
          <w:b/>
          <w:bCs/>
          <w:sz w:val="24"/>
          <w:szCs w:val="24"/>
        </w:rPr>
        <w:t>:</w:t>
      </w:r>
      <w:r w:rsidRPr="007D195A">
        <w:rPr>
          <w:rFonts w:ascii="Times New Roman" w:hAnsi="Times New Roman" w:cs="Times New Roman"/>
          <w:sz w:val="24"/>
          <w:szCs w:val="24"/>
        </w:rPr>
        <w:t xml:space="preserve"> </w:t>
      </w:r>
      <w:r w:rsidR="00A21ED4" w:rsidRPr="007D195A">
        <w:rPr>
          <w:rFonts w:ascii="Times New Roman" w:hAnsi="Times New Roman" w:cs="Times New Roman"/>
          <w:sz w:val="24"/>
          <w:szCs w:val="24"/>
        </w:rPr>
        <w:t>In control group, testic</w:t>
      </w:r>
      <w:r w:rsidRPr="007D195A">
        <w:rPr>
          <w:rFonts w:ascii="Times New Roman" w:hAnsi="Times New Roman" w:cs="Times New Roman"/>
          <w:sz w:val="24"/>
          <w:szCs w:val="24"/>
        </w:rPr>
        <w:t>ular</w:t>
      </w:r>
      <w:r w:rsidR="00A21ED4" w:rsidRPr="007D195A">
        <w:rPr>
          <w:rFonts w:ascii="Times New Roman" w:hAnsi="Times New Roman" w:cs="Times New Roman"/>
          <w:sz w:val="24"/>
          <w:szCs w:val="24"/>
        </w:rPr>
        <w:t xml:space="preserve"> </w:t>
      </w:r>
      <w:r w:rsidRPr="007D195A">
        <w:rPr>
          <w:rFonts w:ascii="Times New Roman" w:hAnsi="Times New Roman" w:cs="Times New Roman"/>
          <w:sz w:val="24"/>
          <w:szCs w:val="24"/>
        </w:rPr>
        <w:t>tissue</w:t>
      </w:r>
      <w:r w:rsidR="00A21ED4" w:rsidRPr="007D195A">
        <w:rPr>
          <w:rFonts w:ascii="Times New Roman" w:hAnsi="Times New Roman" w:cs="Times New Roman"/>
          <w:sz w:val="24"/>
          <w:szCs w:val="24"/>
        </w:rPr>
        <w:t xml:space="preserve"> was covered with </w:t>
      </w:r>
      <w:r w:rsidRPr="007D195A">
        <w:rPr>
          <w:rFonts w:ascii="Times New Roman" w:hAnsi="Times New Roman" w:cs="Times New Roman"/>
          <w:sz w:val="24"/>
          <w:szCs w:val="24"/>
        </w:rPr>
        <w:t xml:space="preserve">albuginée </w:t>
      </w:r>
      <w:r w:rsidR="00A21ED4" w:rsidRPr="007D195A">
        <w:rPr>
          <w:rFonts w:ascii="Times New Roman" w:hAnsi="Times New Roman" w:cs="Times New Roman"/>
          <w:sz w:val="24"/>
          <w:szCs w:val="24"/>
        </w:rPr>
        <w:t xml:space="preserve">layer and </w:t>
      </w:r>
      <w:r w:rsidR="00462060" w:rsidRPr="007D195A">
        <w:rPr>
          <w:rFonts w:ascii="Times New Roman" w:hAnsi="Times New Roman" w:cs="Times New Roman"/>
          <w:sz w:val="24"/>
          <w:szCs w:val="24"/>
        </w:rPr>
        <w:t xml:space="preserve">seminiferous tubule </w:t>
      </w:r>
      <w:r w:rsidR="00A21ED4" w:rsidRPr="007D195A">
        <w:rPr>
          <w:rFonts w:ascii="Times New Roman" w:hAnsi="Times New Roman" w:cs="Times New Roman"/>
          <w:sz w:val="24"/>
          <w:szCs w:val="24"/>
        </w:rPr>
        <w:t xml:space="preserve">cell </w:t>
      </w:r>
      <w:r w:rsidR="00462060" w:rsidRPr="007D195A">
        <w:rPr>
          <w:rFonts w:ascii="Times New Roman" w:hAnsi="Times New Roman" w:cs="Times New Roman"/>
          <w:sz w:val="24"/>
          <w:szCs w:val="24"/>
        </w:rPr>
        <w:t>collections</w:t>
      </w:r>
      <w:r w:rsidR="00A21ED4" w:rsidRPr="007D195A">
        <w:rPr>
          <w:rFonts w:ascii="Times New Roman" w:hAnsi="Times New Roman" w:cs="Times New Roman"/>
          <w:sz w:val="24"/>
          <w:szCs w:val="24"/>
        </w:rPr>
        <w:t xml:space="preserve"> were observed. </w:t>
      </w:r>
      <w:r w:rsidR="00462060" w:rsidRPr="007D195A">
        <w:rPr>
          <w:rFonts w:ascii="Times New Roman" w:hAnsi="Times New Roman" w:cs="Times New Roman"/>
          <w:sz w:val="24"/>
          <w:szCs w:val="24"/>
        </w:rPr>
        <w:t>Tissue</w:t>
      </w:r>
      <w:r w:rsidR="00A21ED4" w:rsidRPr="007D195A">
        <w:rPr>
          <w:rFonts w:ascii="Times New Roman" w:hAnsi="Times New Roman" w:cs="Times New Roman"/>
          <w:sz w:val="24"/>
          <w:szCs w:val="24"/>
        </w:rPr>
        <w:t xml:space="preserve"> structures in diabetics group were destructed and a significant decrease was observed in cell </w:t>
      </w:r>
      <w:r w:rsidR="00462060" w:rsidRPr="007D195A">
        <w:rPr>
          <w:rFonts w:ascii="Times New Roman" w:hAnsi="Times New Roman" w:cs="Times New Roman"/>
          <w:sz w:val="24"/>
          <w:szCs w:val="24"/>
        </w:rPr>
        <w:t>collections</w:t>
      </w:r>
      <w:r w:rsidR="00A21ED4" w:rsidRPr="007D195A">
        <w:rPr>
          <w:rFonts w:ascii="Times New Roman" w:hAnsi="Times New Roman" w:cs="Times New Roman"/>
          <w:sz w:val="24"/>
          <w:szCs w:val="24"/>
        </w:rPr>
        <w:t xml:space="preserve"> and </w:t>
      </w:r>
      <w:r w:rsidR="00462060" w:rsidRPr="007D195A">
        <w:rPr>
          <w:rFonts w:ascii="Times New Roman" w:hAnsi="Times New Roman" w:cs="Times New Roman"/>
          <w:sz w:val="24"/>
          <w:szCs w:val="24"/>
        </w:rPr>
        <w:t>tissue</w:t>
      </w:r>
      <w:r w:rsidR="00A21ED4" w:rsidRPr="007D195A">
        <w:rPr>
          <w:rFonts w:ascii="Times New Roman" w:hAnsi="Times New Roman" w:cs="Times New Roman"/>
          <w:sz w:val="24"/>
          <w:szCs w:val="24"/>
        </w:rPr>
        <w:t xml:space="preserve"> structures in treatment group showed significant improvement by administrating 150mg/kg </w:t>
      </w:r>
      <w:r w:rsidR="0002393E" w:rsidRPr="007D195A">
        <w:rPr>
          <w:rFonts w:ascii="Times New Roman" w:hAnsi="Times New Roman" w:cs="Times New Roman"/>
          <w:sz w:val="24"/>
          <w:szCs w:val="24"/>
        </w:rPr>
        <w:t xml:space="preserve">ziziphora clinopodioides </w:t>
      </w:r>
      <w:r w:rsidR="00E37756" w:rsidRPr="007D195A">
        <w:rPr>
          <w:rFonts w:ascii="Times New Roman" w:hAnsi="Times New Roman" w:cs="Times New Roman"/>
          <w:sz w:val="24"/>
          <w:szCs w:val="24"/>
        </w:rPr>
        <w:t>(</w:t>
      </w:r>
      <w:r w:rsidR="00462060" w:rsidRPr="007D195A">
        <w:rPr>
          <w:rFonts w:ascii="Times New Roman" w:hAnsi="Times New Roman" w:cs="Times New Roman"/>
          <w:sz w:val="24"/>
          <w:szCs w:val="24"/>
        </w:rPr>
        <w:t xml:space="preserve">Table </w:t>
      </w:r>
      <w:r w:rsidR="00E37756" w:rsidRPr="007D195A">
        <w:rPr>
          <w:rFonts w:ascii="Times New Roman" w:hAnsi="Times New Roman" w:cs="Times New Roman"/>
          <w:sz w:val="24"/>
          <w:szCs w:val="24"/>
        </w:rPr>
        <w:t xml:space="preserve">1). The number of </w:t>
      </w:r>
      <w:r w:rsidR="00462060" w:rsidRPr="007D195A">
        <w:rPr>
          <w:rFonts w:ascii="Times New Roman" w:hAnsi="Times New Roman" w:cs="Times New Roman"/>
          <w:sz w:val="24"/>
          <w:szCs w:val="24"/>
        </w:rPr>
        <w:t xml:space="preserve">spermatogenic cells </w:t>
      </w:r>
      <w:r w:rsidR="00E37756" w:rsidRPr="007D195A">
        <w:rPr>
          <w:rFonts w:ascii="Times New Roman" w:hAnsi="Times New Roman" w:cs="Times New Roman"/>
          <w:sz w:val="24"/>
          <w:szCs w:val="24"/>
        </w:rPr>
        <w:t xml:space="preserve">decreased significantly in </w:t>
      </w:r>
      <w:r w:rsidR="00E37756" w:rsidRPr="007D195A">
        <w:rPr>
          <w:rFonts w:ascii="Times New Roman" w:hAnsi="Times New Roman" w:cs="Times New Roman"/>
          <w:sz w:val="24"/>
          <w:szCs w:val="24"/>
        </w:rPr>
        <w:lastRenderedPageBreak/>
        <w:t>diabetic group compared to control group and the number of spermatogenic cells in 1</w:t>
      </w:r>
      <w:r w:rsidR="00E37756" w:rsidRPr="007D195A">
        <w:rPr>
          <w:rFonts w:ascii="Times New Roman" w:hAnsi="Times New Roman" w:cs="Times New Roman"/>
          <w:sz w:val="24"/>
          <w:szCs w:val="24"/>
          <w:vertAlign w:val="superscript"/>
        </w:rPr>
        <w:t>st</w:t>
      </w:r>
      <w:r w:rsidR="00E37756" w:rsidRPr="007D195A">
        <w:rPr>
          <w:rFonts w:ascii="Times New Roman" w:hAnsi="Times New Roman" w:cs="Times New Roman"/>
          <w:sz w:val="24"/>
          <w:szCs w:val="24"/>
        </w:rPr>
        <w:t xml:space="preserve"> and 2</w:t>
      </w:r>
      <w:r w:rsidR="00E37756" w:rsidRPr="007D195A">
        <w:rPr>
          <w:rFonts w:ascii="Times New Roman" w:hAnsi="Times New Roman" w:cs="Times New Roman"/>
          <w:sz w:val="24"/>
          <w:szCs w:val="24"/>
          <w:vertAlign w:val="superscript"/>
        </w:rPr>
        <w:t>nd</w:t>
      </w:r>
      <w:r w:rsidR="00E37756" w:rsidRPr="007D195A">
        <w:rPr>
          <w:rFonts w:ascii="Times New Roman" w:hAnsi="Times New Roman" w:cs="Times New Roman"/>
          <w:sz w:val="24"/>
          <w:szCs w:val="24"/>
        </w:rPr>
        <w:t xml:space="preserve"> experimental groups increased significantly compared to diabetic group (</w:t>
      </w:r>
      <w:r w:rsidR="00462060" w:rsidRPr="007D195A">
        <w:rPr>
          <w:rFonts w:ascii="Times New Roman" w:hAnsi="Times New Roman" w:cs="Times New Roman"/>
          <w:sz w:val="24"/>
          <w:szCs w:val="24"/>
        </w:rPr>
        <w:t xml:space="preserve">Figure </w:t>
      </w:r>
      <w:r w:rsidR="00593091" w:rsidRPr="007D195A">
        <w:rPr>
          <w:rFonts w:ascii="Times New Roman" w:hAnsi="Times New Roman" w:cs="Times New Roman"/>
          <w:sz w:val="24"/>
          <w:szCs w:val="24"/>
        </w:rPr>
        <w:t>1</w:t>
      </w:r>
      <w:r w:rsidR="00E37756" w:rsidRPr="007D195A">
        <w:rPr>
          <w:rFonts w:ascii="Times New Roman" w:hAnsi="Times New Roman" w:cs="Times New Roman"/>
          <w:sz w:val="24"/>
          <w:szCs w:val="24"/>
        </w:rPr>
        <w:t>)</w:t>
      </w:r>
      <w:r w:rsidR="00593091" w:rsidRPr="007D195A">
        <w:rPr>
          <w:rFonts w:ascii="Times New Roman" w:hAnsi="Times New Roman" w:cs="Times New Roman"/>
          <w:sz w:val="24"/>
          <w:szCs w:val="24"/>
        </w:rPr>
        <w:t xml:space="preserve">. </w:t>
      </w:r>
    </w:p>
    <w:p w:rsidR="0095601C" w:rsidRPr="007D195A" w:rsidRDefault="00593091" w:rsidP="00951C28">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Table 1: </w:t>
      </w:r>
      <w:r w:rsidR="00951C28" w:rsidRPr="007D195A">
        <w:rPr>
          <w:rFonts w:ascii="Times New Roman" w:hAnsi="Times New Roman" w:cs="Times New Roman"/>
          <w:sz w:val="24"/>
          <w:szCs w:val="24"/>
        </w:rPr>
        <w:t>Tissue</w:t>
      </w:r>
      <w:r w:rsidRPr="007D195A">
        <w:rPr>
          <w:rFonts w:ascii="Times New Roman" w:hAnsi="Times New Roman" w:cs="Times New Roman"/>
          <w:sz w:val="24"/>
          <w:szCs w:val="24"/>
        </w:rPr>
        <w:t xml:space="preserve"> comparison was conducted using one-way ANOVA in different groups.</w:t>
      </w:r>
    </w:p>
    <w:p w:rsidR="0095601C" w:rsidRPr="007D195A" w:rsidRDefault="0095601C" w:rsidP="0095601C">
      <w:pPr>
        <w:bidi w:val="0"/>
        <w:jc w:val="both"/>
        <w:rPr>
          <w:rFonts w:ascii="Times New Roman" w:hAnsi="Times New Roman" w:cs="Times New Roman"/>
        </w:rPr>
      </w:pPr>
      <m:oMathPara>
        <m:oMath>
          <m:r>
            <m:rPr>
              <m:sty m:val="p"/>
            </m:rPr>
            <w:rPr>
              <w:rFonts w:ascii="Cambria Math" w:hAnsi="Cambria Math" w:cs="Times New Roman"/>
            </w:rPr>
            <m:t>Average Diameter=</m:t>
          </m:r>
          <m:rad>
            <m:radPr>
              <m:degHide m:val="1"/>
              <m:ctrlPr>
                <w:rPr>
                  <w:rFonts w:ascii="Cambria Math" w:eastAsia="Times New Roman" w:hAnsi="Cambria Math" w:cs="Times New Roman"/>
                  <w:lang w:bidi="ar-SA"/>
                </w:rPr>
              </m:ctrlPr>
            </m:radPr>
            <m:deg/>
            <m:e>
              <m:r>
                <m:rPr>
                  <m:sty m:val="p"/>
                </m:rPr>
                <w:rPr>
                  <w:rFonts w:ascii="Cambria Math" w:hAnsi="Cambria Math" w:cs="Times New Roman"/>
                </w:rPr>
                <m:t>L*magnification  B*magnification</m:t>
              </m:r>
            </m:e>
          </m:rad>
        </m:oMath>
      </m:oMathPara>
    </w:p>
    <w:p w:rsidR="0095601C" w:rsidRPr="007D195A" w:rsidRDefault="0095601C" w:rsidP="0095601C">
      <w:pPr>
        <w:bidi w:val="0"/>
        <w:jc w:val="both"/>
        <w:rPr>
          <w:rFonts w:ascii="Times New Roman" w:hAnsi="Times New Roman" w:cs="Times New Roman"/>
        </w:rPr>
      </w:pPr>
      <w:r w:rsidRPr="007D195A">
        <w:rPr>
          <w:rFonts w:ascii="Times New Roman" w:hAnsi="Times New Roman" w:cs="Times New Roman"/>
        </w:rPr>
        <w:t>L: Length (Large Diameter)</w:t>
      </w:r>
    </w:p>
    <w:p w:rsidR="0095601C" w:rsidRPr="007D195A" w:rsidRDefault="0095601C" w:rsidP="0095601C">
      <w:pPr>
        <w:bidi w:val="0"/>
        <w:jc w:val="both"/>
        <w:rPr>
          <w:rFonts w:ascii="Times New Roman" w:hAnsi="Times New Roman" w:cs="Times New Roman"/>
        </w:rPr>
      </w:pPr>
      <w:r w:rsidRPr="007D195A">
        <w:rPr>
          <w:rFonts w:ascii="Times New Roman" w:hAnsi="Times New Roman" w:cs="Times New Roman"/>
        </w:rPr>
        <w:t>B: Breadth (Small Diameter)</w:t>
      </w:r>
    </w:p>
    <w:p w:rsidR="0095601C" w:rsidRPr="007D195A" w:rsidRDefault="0095601C" w:rsidP="0095601C">
      <w:pPr>
        <w:bidi w:val="0"/>
        <w:jc w:val="both"/>
        <w:rPr>
          <w:rFonts w:ascii="Times New Roman" w:hAnsi="Times New Roman" w:cs="Times New Roman"/>
        </w:rPr>
      </w:pPr>
    </w:p>
    <w:p w:rsidR="0095601C" w:rsidRPr="007D195A" w:rsidRDefault="0095601C" w:rsidP="0095601C">
      <w:pPr>
        <w:bidi w:val="0"/>
        <w:jc w:val="both"/>
        <w:rPr>
          <w:rFonts w:ascii="Times New Roman" w:hAnsi="Times New Roman" w:cs="Times New Roman"/>
          <w:sz w:val="28"/>
          <w:szCs w:val="28"/>
        </w:rPr>
      </w:pPr>
    </w:p>
    <w:p w:rsidR="00593091" w:rsidRPr="007D195A" w:rsidRDefault="00593091" w:rsidP="00951C28">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Table 1. </w:t>
      </w:r>
      <w:r w:rsidR="00951C28" w:rsidRPr="007D195A">
        <w:rPr>
          <w:rFonts w:ascii="Times New Roman" w:hAnsi="Times New Roman" w:cs="Times New Roman"/>
          <w:i/>
          <w:iCs/>
          <w:sz w:val="24"/>
          <w:szCs w:val="24"/>
        </w:rPr>
        <w:t>A</w:t>
      </w:r>
      <w:r w:rsidRPr="007D195A">
        <w:rPr>
          <w:rFonts w:ascii="Times New Roman" w:hAnsi="Times New Roman" w:cs="Times New Roman"/>
          <w:i/>
          <w:iCs/>
          <w:sz w:val="24"/>
          <w:szCs w:val="24"/>
        </w:rPr>
        <w:t xml:space="preserve"> comparison of </w:t>
      </w:r>
      <w:r w:rsidR="00951C28" w:rsidRPr="007D195A">
        <w:rPr>
          <w:rFonts w:ascii="Times New Roman" w:hAnsi="Times New Roman" w:cs="Times New Roman"/>
          <w:i/>
          <w:iCs/>
          <w:sz w:val="24"/>
          <w:szCs w:val="24"/>
        </w:rPr>
        <w:t>tissue</w:t>
      </w:r>
      <w:r w:rsidRPr="007D195A">
        <w:rPr>
          <w:rFonts w:ascii="Times New Roman" w:hAnsi="Times New Roman" w:cs="Times New Roman"/>
          <w:i/>
          <w:iCs/>
          <w:sz w:val="24"/>
          <w:szCs w:val="24"/>
        </w:rPr>
        <w:t xml:space="preserve"> changes in control, diabetic, 1</w:t>
      </w:r>
      <w:r w:rsidRPr="007D195A">
        <w:rPr>
          <w:rFonts w:ascii="Times New Roman" w:hAnsi="Times New Roman" w:cs="Times New Roman"/>
          <w:i/>
          <w:iCs/>
          <w:sz w:val="24"/>
          <w:szCs w:val="24"/>
          <w:vertAlign w:val="superscript"/>
        </w:rPr>
        <w:t>st</w:t>
      </w:r>
      <w:r w:rsidRPr="007D195A">
        <w:rPr>
          <w:rFonts w:ascii="Times New Roman" w:hAnsi="Times New Roman" w:cs="Times New Roman"/>
          <w:i/>
          <w:iCs/>
          <w:sz w:val="24"/>
          <w:szCs w:val="24"/>
        </w:rPr>
        <w:t xml:space="preserve"> and 2</w:t>
      </w:r>
      <w:r w:rsidRPr="007D195A">
        <w:rPr>
          <w:rFonts w:ascii="Times New Roman" w:hAnsi="Times New Roman" w:cs="Times New Roman"/>
          <w:i/>
          <w:iCs/>
          <w:sz w:val="24"/>
          <w:szCs w:val="24"/>
          <w:vertAlign w:val="superscript"/>
        </w:rPr>
        <w:t>nd</w:t>
      </w:r>
      <w:r w:rsidRPr="007D195A">
        <w:rPr>
          <w:rFonts w:ascii="Times New Roman" w:hAnsi="Times New Roman" w:cs="Times New Roman"/>
          <w:i/>
          <w:iCs/>
          <w:sz w:val="24"/>
          <w:szCs w:val="24"/>
        </w:rPr>
        <w:t xml:space="preserve"> experimental groups</w:t>
      </w:r>
      <w:r w:rsidRPr="007D195A">
        <w:rPr>
          <w:rFonts w:ascii="Times New Roman" w:hAnsi="Times New Roman" w:cs="Times New Roman"/>
          <w:sz w:val="24"/>
          <w:szCs w:val="24"/>
        </w:rPr>
        <w:t xml:space="preserve">. </w:t>
      </w:r>
    </w:p>
    <w:tbl>
      <w:tblPr>
        <w:tblW w:w="0" w:type="auto"/>
        <w:jc w:val="center"/>
        <w:tblBorders>
          <w:top w:val="single" w:sz="4" w:space="0" w:color="000000"/>
          <w:bottom w:val="single" w:sz="4" w:space="0" w:color="000000"/>
        </w:tblBorders>
        <w:tblLook w:val="04A0" w:firstRow="1" w:lastRow="0" w:firstColumn="1" w:lastColumn="0" w:noHBand="0" w:noVBand="1"/>
      </w:tblPr>
      <w:tblGrid>
        <w:gridCol w:w="1556"/>
        <w:gridCol w:w="1176"/>
        <w:gridCol w:w="1176"/>
        <w:gridCol w:w="1279"/>
        <w:gridCol w:w="1281"/>
        <w:gridCol w:w="1280"/>
        <w:gridCol w:w="1279"/>
      </w:tblGrid>
      <w:tr w:rsidR="0049404D" w:rsidRPr="007D195A" w:rsidTr="00CF7DAD">
        <w:trPr>
          <w:trHeight w:val="172"/>
          <w:jc w:val="center"/>
        </w:trPr>
        <w:tc>
          <w:tcPr>
            <w:tcW w:w="0" w:type="auto"/>
            <w:tcBorders>
              <w:top w:val="single" w:sz="4" w:space="0" w:color="000000"/>
              <w:left w:val="nil"/>
              <w:bottom w:val="single" w:sz="4" w:space="0" w:color="000000"/>
              <w:right w:val="nil"/>
            </w:tcBorders>
            <w:hideMark/>
          </w:tcPr>
          <w:p w:rsidR="0095601C" w:rsidRPr="007D195A" w:rsidRDefault="0095601C" w:rsidP="0095601C">
            <w:pPr>
              <w:bidi w:val="0"/>
              <w:rPr>
                <w:rFonts w:ascii="Times New Roman" w:eastAsia="Times New Roman" w:hAnsi="Times New Roman" w:cs="B Nazanin"/>
                <w:sz w:val="19"/>
                <w:szCs w:val="19"/>
              </w:rPr>
            </w:pPr>
            <w:r w:rsidRPr="007D195A">
              <w:rPr>
                <w:rFonts w:ascii="Times New Roman" w:hAnsi="Times New Roman" w:cs="B Nazanin"/>
                <w:sz w:val="19"/>
                <w:szCs w:val="19"/>
              </w:rPr>
              <w:t>PV</w:t>
            </w:r>
          </w:p>
        </w:tc>
        <w:tc>
          <w:tcPr>
            <w:tcW w:w="0" w:type="auto"/>
            <w:tcBorders>
              <w:top w:val="single" w:sz="4" w:space="0" w:color="000000"/>
              <w:left w:val="nil"/>
              <w:bottom w:val="single" w:sz="4" w:space="0" w:color="000000"/>
              <w:right w:val="nil"/>
            </w:tcBorders>
            <w:vAlign w:val="center"/>
            <w:hideMark/>
          </w:tcPr>
          <w:p w:rsidR="0095601C" w:rsidRPr="007D195A" w:rsidRDefault="0095601C" w:rsidP="0095601C">
            <w:pPr>
              <w:bidi w:val="0"/>
              <w:jc w:val="center"/>
              <w:rPr>
                <w:rFonts w:ascii="Times New Roman" w:eastAsia="Times New Roman" w:hAnsi="Times New Roman" w:cs="B Nazanin"/>
                <w:sz w:val="19"/>
                <w:szCs w:val="19"/>
                <w:rtl/>
              </w:rPr>
            </w:pPr>
            <w:r w:rsidRPr="007D195A">
              <w:rPr>
                <w:rFonts w:ascii="Times New Roman" w:eastAsia="Times New Roman" w:hAnsi="Times New Roman" w:cs="B Nazanin"/>
                <w:sz w:val="19"/>
                <w:szCs w:val="19"/>
              </w:rPr>
              <w:t>Control</w:t>
            </w:r>
          </w:p>
        </w:tc>
        <w:tc>
          <w:tcPr>
            <w:tcW w:w="0" w:type="auto"/>
            <w:tcBorders>
              <w:top w:val="single" w:sz="4" w:space="0" w:color="000000"/>
              <w:left w:val="nil"/>
              <w:bottom w:val="single" w:sz="4" w:space="0" w:color="000000"/>
              <w:right w:val="nil"/>
            </w:tcBorders>
            <w:vAlign w:val="center"/>
            <w:hideMark/>
          </w:tcPr>
          <w:p w:rsidR="0095601C" w:rsidRPr="007D195A" w:rsidRDefault="008663BB" w:rsidP="0095601C">
            <w:pPr>
              <w:bidi w:val="0"/>
              <w:jc w:val="center"/>
              <w:rPr>
                <w:rFonts w:ascii="Times New Roman" w:eastAsia="Times New Roman" w:hAnsi="Times New Roman" w:cs="B Nazanin"/>
                <w:sz w:val="19"/>
                <w:szCs w:val="19"/>
              </w:rPr>
            </w:pPr>
            <w:r w:rsidRPr="007D195A">
              <w:rPr>
                <w:rFonts w:ascii="Times New Roman" w:eastAsia="Times New Roman" w:hAnsi="Times New Roman" w:cs="B Nazanin"/>
                <w:sz w:val="19"/>
                <w:szCs w:val="19"/>
              </w:rPr>
              <w:t>Diabetic</w:t>
            </w:r>
          </w:p>
        </w:tc>
        <w:tc>
          <w:tcPr>
            <w:tcW w:w="0" w:type="auto"/>
            <w:tcBorders>
              <w:top w:val="single" w:sz="4" w:space="0" w:color="000000"/>
              <w:left w:val="nil"/>
              <w:bottom w:val="single" w:sz="4" w:space="0" w:color="000000"/>
              <w:right w:val="nil"/>
            </w:tcBorders>
            <w:vAlign w:val="center"/>
            <w:hideMark/>
          </w:tcPr>
          <w:p w:rsidR="0095601C" w:rsidRPr="007D195A" w:rsidRDefault="0095601C" w:rsidP="0095601C">
            <w:pPr>
              <w:bidi w:val="0"/>
              <w:jc w:val="center"/>
              <w:rPr>
                <w:rFonts w:ascii="Times New Roman" w:eastAsia="Times New Roman" w:hAnsi="Times New Roman" w:cs="B Nazanin"/>
                <w:sz w:val="19"/>
                <w:szCs w:val="19"/>
              </w:rPr>
            </w:pPr>
            <w:r w:rsidRPr="007D195A">
              <w:rPr>
                <w:rFonts w:ascii="Times New Roman" w:eastAsia="Times New Roman" w:hAnsi="Times New Roman" w:cs="B Nazanin"/>
                <w:sz w:val="19"/>
                <w:szCs w:val="19"/>
              </w:rPr>
              <w:t>1</w:t>
            </w:r>
            <w:r w:rsidRPr="007D195A">
              <w:rPr>
                <w:rFonts w:ascii="Times New Roman" w:eastAsia="Times New Roman" w:hAnsi="Times New Roman" w:cs="B Nazanin"/>
                <w:sz w:val="19"/>
                <w:szCs w:val="19"/>
                <w:vertAlign w:val="superscript"/>
              </w:rPr>
              <w:t>st</w:t>
            </w:r>
            <w:r w:rsidRPr="007D195A">
              <w:rPr>
                <w:rFonts w:ascii="Times New Roman" w:eastAsia="Times New Roman" w:hAnsi="Times New Roman" w:cs="B Nazanin"/>
                <w:sz w:val="19"/>
                <w:szCs w:val="19"/>
              </w:rPr>
              <w:t xml:space="preserve"> experimental</w:t>
            </w:r>
          </w:p>
        </w:tc>
        <w:tc>
          <w:tcPr>
            <w:tcW w:w="0" w:type="auto"/>
            <w:tcBorders>
              <w:top w:val="single" w:sz="4" w:space="0" w:color="000000"/>
              <w:left w:val="nil"/>
              <w:bottom w:val="single" w:sz="4" w:space="0" w:color="000000"/>
              <w:right w:val="nil"/>
            </w:tcBorders>
          </w:tcPr>
          <w:p w:rsidR="0095601C" w:rsidRPr="007D195A" w:rsidRDefault="0095601C" w:rsidP="0095601C">
            <w:pPr>
              <w:bidi w:val="0"/>
              <w:jc w:val="center"/>
              <w:rPr>
                <w:rFonts w:ascii="Times New Roman" w:eastAsia="Times New Roman" w:hAnsi="Times New Roman" w:cs="B Nazanin"/>
                <w:sz w:val="19"/>
                <w:szCs w:val="19"/>
              </w:rPr>
            </w:pPr>
            <w:r w:rsidRPr="007D195A">
              <w:rPr>
                <w:rFonts w:ascii="Times New Roman" w:eastAsia="Times New Roman" w:hAnsi="Times New Roman" w:cs="B Nazanin"/>
                <w:sz w:val="19"/>
                <w:szCs w:val="19"/>
              </w:rPr>
              <w:t>2</w:t>
            </w:r>
            <w:r w:rsidRPr="007D195A">
              <w:rPr>
                <w:rFonts w:ascii="Times New Roman" w:eastAsia="Times New Roman" w:hAnsi="Times New Roman" w:cs="B Nazanin"/>
                <w:sz w:val="19"/>
                <w:szCs w:val="19"/>
                <w:vertAlign w:val="superscript"/>
              </w:rPr>
              <w:t>nd</w:t>
            </w:r>
            <w:r w:rsidRPr="007D195A">
              <w:rPr>
                <w:rFonts w:ascii="Times New Roman" w:eastAsia="Times New Roman" w:hAnsi="Times New Roman" w:cs="B Nazanin"/>
                <w:sz w:val="19"/>
                <w:szCs w:val="19"/>
              </w:rPr>
              <w:t xml:space="preserve"> experimental</w:t>
            </w:r>
          </w:p>
        </w:tc>
        <w:tc>
          <w:tcPr>
            <w:tcW w:w="0" w:type="auto"/>
            <w:tcBorders>
              <w:top w:val="single" w:sz="4" w:space="0" w:color="000000"/>
              <w:left w:val="nil"/>
              <w:bottom w:val="single" w:sz="4" w:space="0" w:color="000000"/>
              <w:right w:val="nil"/>
            </w:tcBorders>
            <w:hideMark/>
          </w:tcPr>
          <w:p w:rsidR="0095601C" w:rsidRPr="007D195A" w:rsidRDefault="0095601C" w:rsidP="0095601C">
            <w:pPr>
              <w:bidi w:val="0"/>
              <w:jc w:val="center"/>
              <w:rPr>
                <w:rFonts w:ascii="Times New Roman" w:eastAsia="Times New Roman" w:hAnsi="Times New Roman" w:cs="B Nazanin"/>
                <w:sz w:val="19"/>
                <w:szCs w:val="19"/>
              </w:rPr>
            </w:pPr>
            <w:r w:rsidRPr="007D195A">
              <w:rPr>
                <w:rFonts w:ascii="Times New Roman" w:eastAsia="Times New Roman" w:hAnsi="Times New Roman" w:cs="B Nazanin"/>
                <w:sz w:val="19"/>
                <w:szCs w:val="19"/>
              </w:rPr>
              <w:t>3</w:t>
            </w:r>
            <w:r w:rsidRPr="007D195A">
              <w:rPr>
                <w:rFonts w:ascii="Times New Roman" w:eastAsia="Times New Roman" w:hAnsi="Times New Roman" w:cs="B Nazanin"/>
                <w:sz w:val="19"/>
                <w:szCs w:val="19"/>
                <w:vertAlign w:val="superscript"/>
              </w:rPr>
              <w:t>rd</w:t>
            </w:r>
            <w:r w:rsidRPr="007D195A">
              <w:rPr>
                <w:rFonts w:ascii="Times New Roman" w:eastAsia="Times New Roman" w:hAnsi="Times New Roman" w:cs="B Nazanin"/>
                <w:sz w:val="19"/>
                <w:szCs w:val="19"/>
              </w:rPr>
              <w:t xml:space="preserve"> experimental</w:t>
            </w:r>
          </w:p>
        </w:tc>
        <w:tc>
          <w:tcPr>
            <w:tcW w:w="0" w:type="auto"/>
            <w:tcBorders>
              <w:top w:val="single" w:sz="4" w:space="0" w:color="000000"/>
              <w:left w:val="nil"/>
              <w:bottom w:val="single" w:sz="4" w:space="0" w:color="000000"/>
              <w:right w:val="nil"/>
            </w:tcBorders>
            <w:hideMark/>
          </w:tcPr>
          <w:p w:rsidR="0095601C" w:rsidRPr="007D195A" w:rsidRDefault="0095601C" w:rsidP="0095601C">
            <w:pPr>
              <w:bidi w:val="0"/>
              <w:jc w:val="center"/>
              <w:rPr>
                <w:rFonts w:ascii="Times New Roman" w:eastAsia="Times New Roman" w:hAnsi="Times New Roman" w:cs="B Nazanin"/>
                <w:sz w:val="19"/>
                <w:szCs w:val="19"/>
              </w:rPr>
            </w:pPr>
            <w:r w:rsidRPr="007D195A">
              <w:rPr>
                <w:rFonts w:ascii="Times New Roman" w:eastAsia="Times New Roman" w:hAnsi="Times New Roman" w:cs="B Nazanin"/>
                <w:sz w:val="19"/>
                <w:szCs w:val="19"/>
              </w:rPr>
              <w:t>4</w:t>
            </w:r>
            <w:r w:rsidRPr="007D195A">
              <w:rPr>
                <w:rFonts w:ascii="Times New Roman" w:eastAsia="Times New Roman" w:hAnsi="Times New Roman" w:cs="B Nazanin"/>
                <w:sz w:val="19"/>
                <w:szCs w:val="19"/>
                <w:vertAlign w:val="superscript"/>
              </w:rPr>
              <w:t>th</w:t>
            </w:r>
            <w:r w:rsidRPr="007D195A">
              <w:rPr>
                <w:rFonts w:ascii="Times New Roman" w:eastAsia="Times New Roman" w:hAnsi="Times New Roman" w:cs="B Nazanin"/>
                <w:sz w:val="19"/>
                <w:szCs w:val="19"/>
              </w:rPr>
              <w:t xml:space="preserve"> experimental</w:t>
            </w:r>
          </w:p>
        </w:tc>
      </w:tr>
      <w:tr w:rsidR="0049404D" w:rsidRPr="007D195A" w:rsidTr="00CF7DAD">
        <w:trPr>
          <w:trHeight w:val="342"/>
          <w:jc w:val="center"/>
        </w:trPr>
        <w:tc>
          <w:tcPr>
            <w:tcW w:w="0" w:type="auto"/>
            <w:tcBorders>
              <w:top w:val="single" w:sz="4" w:space="0" w:color="000000"/>
              <w:left w:val="nil"/>
              <w:bottom w:val="nil"/>
              <w:right w:val="nil"/>
            </w:tcBorders>
            <w:hideMark/>
          </w:tcPr>
          <w:p w:rsidR="0095601C" w:rsidRPr="007D195A" w:rsidRDefault="0095601C" w:rsidP="0095601C">
            <w:pPr>
              <w:bidi w:val="0"/>
              <w:rPr>
                <w:rFonts w:ascii="Times New Roman" w:eastAsia="Times New Roman" w:hAnsi="Times New Roman" w:cs="B Nazanin"/>
                <w:sz w:val="19"/>
                <w:szCs w:val="19"/>
              </w:rPr>
            </w:pPr>
            <w:r w:rsidRPr="007D195A">
              <w:rPr>
                <w:rFonts w:ascii="Times New Roman" w:eastAsia="Times New Roman" w:hAnsi="Times New Roman" w:cs="B Nazanin"/>
                <w:sz w:val="19"/>
                <w:szCs w:val="19"/>
              </w:rPr>
              <w:t>spermatogonium</w:t>
            </w:r>
          </w:p>
        </w:tc>
        <w:tc>
          <w:tcPr>
            <w:tcW w:w="0" w:type="auto"/>
            <w:tcBorders>
              <w:top w:val="single" w:sz="4" w:space="0" w:color="000000"/>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78.16±6.22</w:t>
            </w:r>
          </w:p>
        </w:tc>
        <w:tc>
          <w:tcPr>
            <w:tcW w:w="0" w:type="auto"/>
            <w:tcBorders>
              <w:top w:val="single" w:sz="4" w:space="0" w:color="000000"/>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58.83</w:t>
            </w:r>
            <w:r w:rsidRPr="007D195A">
              <w:rPr>
                <w:rFonts w:ascii="Times New Roman" w:hAnsi="Times New Roman" w:cs="Times New Roman"/>
                <w:sz w:val="19"/>
                <w:szCs w:val="19"/>
              </w:rPr>
              <w:t>±1.6$</w:t>
            </w:r>
          </w:p>
        </w:tc>
        <w:tc>
          <w:tcPr>
            <w:tcW w:w="0" w:type="auto"/>
            <w:tcBorders>
              <w:top w:val="single" w:sz="4" w:space="0" w:color="000000"/>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67.34</w:t>
            </w:r>
            <w:r w:rsidRPr="007D195A">
              <w:rPr>
                <w:rFonts w:ascii="Times New Roman" w:hAnsi="Times New Roman" w:cs="Times New Roman"/>
                <w:sz w:val="19"/>
                <w:szCs w:val="19"/>
              </w:rPr>
              <w:t>±4.24$</w:t>
            </w:r>
          </w:p>
        </w:tc>
        <w:tc>
          <w:tcPr>
            <w:tcW w:w="0" w:type="auto"/>
            <w:tcBorders>
              <w:top w:val="single" w:sz="4" w:space="0" w:color="000000"/>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71.24</w:t>
            </w:r>
            <w:r w:rsidRPr="007D195A">
              <w:rPr>
                <w:rFonts w:ascii="Times New Roman" w:hAnsi="Times New Roman" w:cs="Times New Roman"/>
                <w:sz w:val="19"/>
                <w:szCs w:val="19"/>
              </w:rPr>
              <w:t>±4.01$</w:t>
            </w:r>
          </w:p>
        </w:tc>
        <w:tc>
          <w:tcPr>
            <w:tcW w:w="0" w:type="auto"/>
            <w:tcBorders>
              <w:top w:val="single" w:sz="4" w:space="0" w:color="000000"/>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65.34</w:t>
            </w:r>
            <w:r w:rsidRPr="007D195A">
              <w:rPr>
                <w:rFonts w:ascii="Times New Roman" w:hAnsi="Times New Roman" w:cs="Times New Roman"/>
                <w:sz w:val="19"/>
                <w:szCs w:val="19"/>
              </w:rPr>
              <w:t>±2.24$</w:t>
            </w:r>
          </w:p>
        </w:tc>
        <w:tc>
          <w:tcPr>
            <w:tcW w:w="0" w:type="auto"/>
            <w:tcBorders>
              <w:top w:val="single" w:sz="4" w:space="0" w:color="000000"/>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69.34</w:t>
            </w:r>
            <w:r w:rsidRPr="007D195A">
              <w:rPr>
                <w:rFonts w:ascii="Times New Roman" w:hAnsi="Times New Roman" w:cs="Times New Roman"/>
                <w:sz w:val="19"/>
                <w:szCs w:val="19"/>
              </w:rPr>
              <w:t>±4.01$</w:t>
            </w:r>
          </w:p>
        </w:tc>
      </w:tr>
      <w:tr w:rsidR="0049404D" w:rsidRPr="007D195A" w:rsidTr="00CF7DAD">
        <w:trPr>
          <w:trHeight w:val="351"/>
          <w:jc w:val="center"/>
        </w:trPr>
        <w:tc>
          <w:tcPr>
            <w:tcW w:w="0" w:type="auto"/>
            <w:tcBorders>
              <w:top w:val="nil"/>
              <w:left w:val="nil"/>
              <w:bottom w:val="nil"/>
              <w:right w:val="nil"/>
            </w:tcBorders>
            <w:hideMark/>
          </w:tcPr>
          <w:p w:rsidR="0095601C" w:rsidRPr="007D195A" w:rsidRDefault="0095601C" w:rsidP="0095601C">
            <w:pPr>
              <w:bidi w:val="0"/>
              <w:rPr>
                <w:rFonts w:ascii="Times New Roman" w:eastAsia="Times New Roman" w:hAnsi="Times New Roman" w:cs="B Nazanin"/>
                <w:sz w:val="19"/>
                <w:szCs w:val="19"/>
              </w:rPr>
            </w:pPr>
            <w:r w:rsidRPr="007D195A">
              <w:rPr>
                <w:rFonts w:ascii="Times New Roman" w:eastAsia="Times New Roman" w:hAnsi="Times New Roman" w:cs="B Nazanin"/>
                <w:sz w:val="19"/>
                <w:szCs w:val="19"/>
              </w:rPr>
              <w:t>spermatocyte</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63.33±3.81</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48.33</w:t>
            </w:r>
            <w:r w:rsidRPr="007D195A">
              <w:rPr>
                <w:rFonts w:ascii="Times New Roman" w:hAnsi="Times New Roman" w:cs="Times New Roman"/>
                <w:sz w:val="19"/>
                <w:szCs w:val="19"/>
              </w:rPr>
              <w:t>±3.2$</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52.83</w:t>
            </w:r>
            <w:r w:rsidRPr="007D195A">
              <w:rPr>
                <w:rFonts w:ascii="Times New Roman" w:hAnsi="Times New Roman" w:cs="Times New Roman"/>
                <w:sz w:val="19"/>
                <w:szCs w:val="19"/>
              </w:rPr>
              <w:t>±1.9$</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57.60</w:t>
            </w:r>
            <w:r w:rsidRPr="007D195A">
              <w:rPr>
                <w:rFonts w:ascii="Times New Roman" w:hAnsi="Times New Roman" w:cs="Times New Roman"/>
                <w:sz w:val="19"/>
                <w:szCs w:val="19"/>
              </w:rPr>
              <w:t>±4$</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54.83</w:t>
            </w:r>
            <w:r w:rsidRPr="007D195A">
              <w:rPr>
                <w:rFonts w:ascii="Times New Roman" w:hAnsi="Times New Roman" w:cs="Times New Roman"/>
                <w:sz w:val="19"/>
                <w:szCs w:val="19"/>
              </w:rPr>
              <w:t>±3.9$</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55.63</w:t>
            </w:r>
            <w:r w:rsidRPr="007D195A">
              <w:rPr>
                <w:rFonts w:ascii="Times New Roman" w:hAnsi="Times New Roman" w:cs="Times New Roman"/>
                <w:sz w:val="19"/>
                <w:szCs w:val="19"/>
              </w:rPr>
              <w:t>±4$</w:t>
            </w:r>
          </w:p>
        </w:tc>
      </w:tr>
      <w:tr w:rsidR="0049404D" w:rsidRPr="007D195A" w:rsidTr="00CF7DAD">
        <w:trPr>
          <w:trHeight w:val="180"/>
          <w:jc w:val="center"/>
        </w:trPr>
        <w:tc>
          <w:tcPr>
            <w:tcW w:w="0" w:type="auto"/>
            <w:tcBorders>
              <w:top w:val="nil"/>
              <w:left w:val="nil"/>
              <w:bottom w:val="nil"/>
              <w:right w:val="nil"/>
            </w:tcBorders>
            <w:hideMark/>
          </w:tcPr>
          <w:p w:rsidR="0095601C" w:rsidRPr="007D195A" w:rsidRDefault="0095601C" w:rsidP="0095601C">
            <w:pPr>
              <w:bidi w:val="0"/>
              <w:rPr>
                <w:rFonts w:ascii="Times New Roman" w:eastAsia="Times New Roman" w:hAnsi="Times New Roman" w:cs="B Nazanin"/>
                <w:sz w:val="19"/>
                <w:szCs w:val="19"/>
              </w:rPr>
            </w:pPr>
            <w:r w:rsidRPr="007D195A">
              <w:rPr>
                <w:rFonts w:ascii="Times New Roman" w:eastAsia="Times New Roman" w:hAnsi="Times New Roman" w:cs="B Nazanin"/>
                <w:sz w:val="19"/>
                <w:szCs w:val="19"/>
              </w:rPr>
              <w:t>spermatid</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125.8</w:t>
            </w:r>
            <w:r w:rsidRPr="007D195A">
              <w:rPr>
                <w:rFonts w:ascii="Times New Roman" w:hAnsi="Times New Roman" w:cs="Times New Roman"/>
                <w:sz w:val="19"/>
                <w:szCs w:val="19"/>
              </w:rPr>
              <w:t>±5.1</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78.33</w:t>
            </w:r>
            <w:r w:rsidRPr="007D195A">
              <w:rPr>
                <w:rFonts w:ascii="Times New Roman" w:hAnsi="Times New Roman" w:cs="Times New Roman"/>
                <w:sz w:val="19"/>
                <w:szCs w:val="19"/>
              </w:rPr>
              <w:t>±6.83*</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96.33</w:t>
            </w:r>
            <w:r w:rsidRPr="007D195A">
              <w:rPr>
                <w:rFonts w:ascii="Times New Roman" w:hAnsi="Times New Roman" w:cs="Times New Roman"/>
                <w:sz w:val="19"/>
                <w:szCs w:val="19"/>
              </w:rPr>
              <w:t>±2.92*</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114.12</w:t>
            </w:r>
            <w:r w:rsidRPr="007D195A">
              <w:rPr>
                <w:rFonts w:ascii="Times New Roman" w:hAnsi="Times New Roman" w:cs="Times New Roman"/>
                <w:sz w:val="19"/>
                <w:szCs w:val="19"/>
              </w:rPr>
              <w:t>±3$</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100.33</w:t>
            </w:r>
            <w:r w:rsidRPr="007D195A">
              <w:rPr>
                <w:rFonts w:ascii="Times New Roman" w:hAnsi="Times New Roman" w:cs="Times New Roman"/>
                <w:sz w:val="19"/>
                <w:szCs w:val="19"/>
              </w:rPr>
              <w:t>±</w:t>
            </w:r>
            <w:r w:rsidRPr="007D195A">
              <w:rPr>
                <w:rFonts w:ascii="Times New Roman" w:hAnsi="Times New Roman" w:cs="B Nazanin"/>
                <w:sz w:val="19"/>
                <w:szCs w:val="19"/>
              </w:rPr>
              <w:t>3.92*</w:t>
            </w:r>
          </w:p>
        </w:tc>
        <w:tc>
          <w:tcPr>
            <w:tcW w:w="0" w:type="auto"/>
            <w:tcBorders>
              <w:top w:val="nil"/>
              <w:left w:val="nil"/>
              <w:bottom w:val="nil"/>
              <w:right w:val="nil"/>
            </w:tcBorders>
            <w:hideMark/>
          </w:tcPr>
          <w:p w:rsidR="0095601C" w:rsidRPr="007D195A" w:rsidRDefault="00CF7DAD" w:rsidP="00CF7DAD">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109.83</w:t>
            </w:r>
            <w:r w:rsidRPr="007D195A">
              <w:rPr>
                <w:rFonts w:ascii="Times New Roman" w:hAnsi="Times New Roman" w:cs="Times New Roman"/>
                <w:sz w:val="19"/>
                <w:szCs w:val="19"/>
              </w:rPr>
              <w:t>±3$</w:t>
            </w:r>
          </w:p>
        </w:tc>
      </w:tr>
      <w:tr w:rsidR="0049404D" w:rsidRPr="007D195A" w:rsidTr="00CF7DAD">
        <w:trPr>
          <w:trHeight w:val="351"/>
          <w:jc w:val="center"/>
        </w:trPr>
        <w:tc>
          <w:tcPr>
            <w:tcW w:w="0" w:type="auto"/>
            <w:tcBorders>
              <w:top w:val="nil"/>
              <w:left w:val="nil"/>
              <w:bottom w:val="nil"/>
              <w:right w:val="nil"/>
            </w:tcBorders>
          </w:tcPr>
          <w:p w:rsidR="0095601C" w:rsidRPr="007D195A" w:rsidRDefault="0095601C" w:rsidP="0095601C">
            <w:pPr>
              <w:bidi w:val="0"/>
              <w:rPr>
                <w:rFonts w:ascii="Times New Roman" w:eastAsia="Times New Roman" w:hAnsi="Times New Roman" w:cs="B Nazanin"/>
                <w:sz w:val="19"/>
                <w:szCs w:val="19"/>
              </w:rPr>
            </w:pPr>
            <w:r w:rsidRPr="007D195A">
              <w:rPr>
                <w:rFonts w:ascii="Times New Roman" w:eastAsia="Times New Roman" w:hAnsi="Times New Roman" w:cs="B Nazanin"/>
                <w:sz w:val="19"/>
                <w:szCs w:val="19"/>
              </w:rPr>
              <w:t>Sertoli cells</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17.33</w:t>
            </w:r>
            <w:r w:rsidRPr="007D195A">
              <w:rPr>
                <w:rFonts w:ascii="Times New Roman" w:hAnsi="Times New Roman" w:cs="Times New Roman"/>
                <w:sz w:val="19"/>
                <w:szCs w:val="19"/>
              </w:rPr>
              <w:t>±2.1</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5.5</w:t>
            </w:r>
            <w:r w:rsidRPr="007D195A">
              <w:rPr>
                <w:rFonts w:ascii="Times New Roman" w:hAnsi="Times New Roman" w:cs="Times New Roman"/>
                <w:sz w:val="19"/>
                <w:szCs w:val="19"/>
              </w:rPr>
              <w:t>±1.25*</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11</w:t>
            </w:r>
            <w:r w:rsidRPr="007D195A">
              <w:rPr>
                <w:rFonts w:ascii="Times New Roman" w:hAnsi="Times New Roman" w:cs="Times New Roman"/>
                <w:sz w:val="19"/>
                <w:szCs w:val="19"/>
              </w:rPr>
              <w:t>±1.87</w:t>
            </w:r>
            <w:r w:rsidRPr="007D195A">
              <w:rPr>
                <w:rFonts w:ascii="Times New Roman" w:eastAsia="Times New Roman" w:hAnsi="Times New Roman" w:cs="B Nazanin"/>
                <w:sz w:val="19"/>
                <w:szCs w:val="19"/>
              </w:rPr>
              <w:t>#</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18</w:t>
            </w:r>
            <w:r w:rsidRPr="007D195A">
              <w:rPr>
                <w:rFonts w:ascii="Times New Roman" w:hAnsi="Times New Roman" w:cs="Times New Roman"/>
                <w:sz w:val="19"/>
                <w:szCs w:val="19"/>
              </w:rPr>
              <w:t>±1.7$</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15</w:t>
            </w:r>
            <w:r w:rsidRPr="007D195A">
              <w:rPr>
                <w:rFonts w:ascii="Times New Roman" w:hAnsi="Times New Roman" w:cs="Times New Roman"/>
                <w:sz w:val="19"/>
                <w:szCs w:val="19"/>
              </w:rPr>
              <w:t>±1.87#</w:t>
            </w:r>
          </w:p>
        </w:tc>
        <w:tc>
          <w:tcPr>
            <w:tcW w:w="0" w:type="auto"/>
            <w:tcBorders>
              <w:top w:val="nil"/>
              <w:left w:val="nil"/>
              <w:bottom w:val="nil"/>
              <w:right w:val="nil"/>
            </w:tcBorders>
            <w:hideMark/>
          </w:tcPr>
          <w:p w:rsidR="0095601C" w:rsidRPr="007D195A" w:rsidRDefault="00CF7DAD" w:rsidP="00CF7DAD">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17</w:t>
            </w:r>
            <w:r w:rsidRPr="007D195A">
              <w:rPr>
                <w:rFonts w:ascii="Times New Roman" w:hAnsi="Times New Roman" w:cs="Times New Roman"/>
                <w:sz w:val="19"/>
                <w:szCs w:val="19"/>
              </w:rPr>
              <w:t>±1.7$</w:t>
            </w:r>
          </w:p>
        </w:tc>
      </w:tr>
      <w:tr w:rsidR="0049404D" w:rsidRPr="007D195A" w:rsidTr="00CF7DAD">
        <w:trPr>
          <w:trHeight w:val="351"/>
          <w:jc w:val="center"/>
        </w:trPr>
        <w:tc>
          <w:tcPr>
            <w:tcW w:w="0" w:type="auto"/>
            <w:tcBorders>
              <w:top w:val="nil"/>
              <w:left w:val="nil"/>
              <w:bottom w:val="nil"/>
              <w:right w:val="nil"/>
            </w:tcBorders>
          </w:tcPr>
          <w:p w:rsidR="0095601C" w:rsidRPr="007D195A" w:rsidRDefault="0095601C" w:rsidP="0095601C">
            <w:pPr>
              <w:bidi w:val="0"/>
              <w:rPr>
                <w:rFonts w:ascii="Times New Roman" w:eastAsia="Times New Roman" w:hAnsi="Times New Roman" w:cs="B Nazanin"/>
                <w:sz w:val="19"/>
                <w:szCs w:val="19"/>
              </w:rPr>
            </w:pPr>
            <w:r w:rsidRPr="007D195A">
              <w:rPr>
                <w:rFonts w:ascii="Times New Roman" w:eastAsia="Times New Roman" w:hAnsi="Times New Roman" w:cs="B Nazanin"/>
                <w:sz w:val="19"/>
                <w:szCs w:val="19"/>
              </w:rPr>
              <w:t>Thickness of basement membrane</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1.58</w:t>
            </w:r>
            <w:r w:rsidRPr="007D195A">
              <w:rPr>
                <w:rFonts w:ascii="Times New Roman" w:hAnsi="Times New Roman" w:cs="Times New Roman"/>
                <w:sz w:val="19"/>
                <w:szCs w:val="19"/>
              </w:rPr>
              <w:t>±0.11</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2.57</w:t>
            </w:r>
            <w:r w:rsidRPr="007D195A">
              <w:rPr>
                <w:rFonts w:ascii="Times New Roman" w:hAnsi="Times New Roman" w:cs="Times New Roman"/>
                <w:sz w:val="19"/>
                <w:szCs w:val="19"/>
              </w:rPr>
              <w:t>±0.17*</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1.3</w:t>
            </w:r>
            <w:r w:rsidRPr="007D195A">
              <w:rPr>
                <w:rFonts w:ascii="Times New Roman" w:hAnsi="Times New Roman" w:cs="Times New Roman"/>
                <w:sz w:val="19"/>
                <w:szCs w:val="19"/>
              </w:rPr>
              <w:t>±0.11*</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2.5</w:t>
            </w:r>
            <w:r w:rsidRPr="007D195A">
              <w:rPr>
                <w:rFonts w:ascii="Times New Roman" w:hAnsi="Times New Roman" w:cs="Times New Roman"/>
                <w:sz w:val="19"/>
                <w:szCs w:val="19"/>
              </w:rPr>
              <w:t>±0.1$</w:t>
            </w:r>
          </w:p>
        </w:tc>
        <w:tc>
          <w:tcPr>
            <w:tcW w:w="0" w:type="auto"/>
            <w:tcBorders>
              <w:top w:val="nil"/>
              <w:left w:val="nil"/>
              <w:bottom w:val="nil"/>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1.3</w:t>
            </w:r>
            <w:r w:rsidRPr="007D195A">
              <w:rPr>
                <w:rFonts w:ascii="Times New Roman" w:hAnsi="Times New Roman" w:cs="Times New Roman"/>
                <w:sz w:val="19"/>
                <w:szCs w:val="19"/>
              </w:rPr>
              <w:t>±0.11*</w:t>
            </w:r>
          </w:p>
        </w:tc>
        <w:tc>
          <w:tcPr>
            <w:tcW w:w="0" w:type="auto"/>
            <w:tcBorders>
              <w:top w:val="nil"/>
              <w:left w:val="nil"/>
              <w:bottom w:val="nil"/>
              <w:right w:val="nil"/>
            </w:tcBorders>
            <w:hideMark/>
          </w:tcPr>
          <w:p w:rsidR="0095601C" w:rsidRPr="007D195A" w:rsidRDefault="00CF7DAD" w:rsidP="00CF7DAD">
            <w:pPr>
              <w:bidi w:val="0"/>
              <w:jc w:val="center"/>
              <w:rPr>
                <w:rFonts w:ascii="Times New Roman" w:eastAsia="Times New Roman" w:hAnsi="Times New Roman" w:cs="B Nazanin"/>
                <w:sz w:val="19"/>
                <w:szCs w:val="19"/>
                <w:rtl/>
              </w:rPr>
            </w:pPr>
            <w:r w:rsidRPr="007D195A">
              <w:rPr>
                <w:rFonts w:ascii="Times New Roman" w:hAnsi="Times New Roman" w:cs="B Nazanin"/>
                <w:sz w:val="19"/>
                <w:szCs w:val="19"/>
              </w:rPr>
              <w:t>2</w:t>
            </w:r>
            <w:r w:rsidRPr="007D195A">
              <w:rPr>
                <w:rFonts w:ascii="Times New Roman" w:hAnsi="Times New Roman" w:cs="Times New Roman"/>
                <w:sz w:val="19"/>
                <w:szCs w:val="19"/>
              </w:rPr>
              <w:t>±0.1$</w:t>
            </w:r>
          </w:p>
        </w:tc>
      </w:tr>
      <w:tr w:rsidR="0049404D" w:rsidRPr="007D195A" w:rsidTr="00CF7DAD">
        <w:trPr>
          <w:trHeight w:val="530"/>
          <w:jc w:val="center"/>
        </w:trPr>
        <w:tc>
          <w:tcPr>
            <w:tcW w:w="0" w:type="auto"/>
            <w:tcBorders>
              <w:top w:val="nil"/>
              <w:left w:val="nil"/>
              <w:bottom w:val="single" w:sz="4" w:space="0" w:color="000000"/>
              <w:right w:val="nil"/>
            </w:tcBorders>
          </w:tcPr>
          <w:p w:rsidR="0095601C" w:rsidRPr="007D195A" w:rsidRDefault="0095601C" w:rsidP="0095601C">
            <w:pPr>
              <w:bidi w:val="0"/>
              <w:rPr>
                <w:rFonts w:ascii="Times New Roman" w:eastAsia="Times New Roman" w:hAnsi="Times New Roman" w:cs="B Nazanin"/>
                <w:sz w:val="19"/>
                <w:szCs w:val="19"/>
              </w:rPr>
            </w:pPr>
            <w:r w:rsidRPr="007D195A">
              <w:rPr>
                <w:rFonts w:ascii="Times New Roman" w:eastAsia="Times New Roman" w:hAnsi="Times New Roman" w:cs="B Nazanin"/>
                <w:sz w:val="19"/>
                <w:szCs w:val="19"/>
              </w:rPr>
              <w:t>Seminiferous tubule (diameter)</w:t>
            </w:r>
          </w:p>
        </w:tc>
        <w:tc>
          <w:tcPr>
            <w:tcW w:w="0" w:type="auto"/>
            <w:tcBorders>
              <w:top w:val="nil"/>
              <w:left w:val="nil"/>
              <w:bottom w:val="single" w:sz="4" w:space="0" w:color="000000"/>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267.6</w:t>
            </w:r>
            <w:r w:rsidRPr="007D195A">
              <w:rPr>
                <w:rFonts w:ascii="Times New Roman" w:hAnsi="Times New Roman" w:cs="Times New Roman"/>
                <w:sz w:val="19"/>
                <w:szCs w:val="19"/>
              </w:rPr>
              <w:t>±11.21</w:t>
            </w:r>
          </w:p>
        </w:tc>
        <w:tc>
          <w:tcPr>
            <w:tcW w:w="0" w:type="auto"/>
            <w:tcBorders>
              <w:top w:val="nil"/>
              <w:left w:val="nil"/>
              <w:bottom w:val="single" w:sz="4" w:space="0" w:color="000000"/>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196.3</w:t>
            </w:r>
            <w:r w:rsidRPr="007D195A">
              <w:rPr>
                <w:rFonts w:ascii="Times New Roman" w:hAnsi="Times New Roman" w:cs="Times New Roman"/>
                <w:sz w:val="19"/>
                <w:szCs w:val="19"/>
              </w:rPr>
              <w:t>±5.32*</w:t>
            </w:r>
          </w:p>
        </w:tc>
        <w:tc>
          <w:tcPr>
            <w:tcW w:w="0" w:type="auto"/>
            <w:tcBorders>
              <w:top w:val="nil"/>
              <w:left w:val="nil"/>
              <w:bottom w:val="single" w:sz="4" w:space="0" w:color="000000"/>
              <w:right w:val="nil"/>
            </w:tcBorders>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236.1</w:t>
            </w:r>
            <w:r w:rsidRPr="007D195A">
              <w:rPr>
                <w:rFonts w:ascii="Times New Roman" w:hAnsi="Times New Roman" w:cs="Times New Roman"/>
                <w:sz w:val="19"/>
                <w:szCs w:val="19"/>
              </w:rPr>
              <w:t>±11.64#</w:t>
            </w:r>
          </w:p>
        </w:tc>
        <w:tc>
          <w:tcPr>
            <w:tcW w:w="0" w:type="auto"/>
            <w:tcBorders>
              <w:top w:val="nil"/>
              <w:left w:val="nil"/>
              <w:bottom w:val="single" w:sz="4" w:space="0" w:color="000000"/>
              <w:right w:val="nil"/>
            </w:tcBorders>
            <w:hideMark/>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251.93</w:t>
            </w:r>
            <w:r w:rsidRPr="007D195A">
              <w:rPr>
                <w:rFonts w:ascii="Times New Roman" w:hAnsi="Times New Roman" w:cs="Times New Roman"/>
                <w:sz w:val="19"/>
                <w:szCs w:val="19"/>
              </w:rPr>
              <w:t>±12.2$</w:t>
            </w:r>
          </w:p>
        </w:tc>
        <w:tc>
          <w:tcPr>
            <w:tcW w:w="0" w:type="auto"/>
            <w:tcBorders>
              <w:top w:val="nil"/>
              <w:left w:val="nil"/>
              <w:bottom w:val="single" w:sz="4" w:space="0" w:color="000000"/>
              <w:right w:val="nil"/>
            </w:tcBorders>
          </w:tcPr>
          <w:p w:rsidR="0095601C" w:rsidRPr="007D195A" w:rsidRDefault="00E120A3" w:rsidP="00E120A3">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236.1</w:t>
            </w:r>
            <w:r w:rsidRPr="007D195A">
              <w:rPr>
                <w:rFonts w:ascii="Times New Roman" w:hAnsi="Times New Roman" w:cs="Times New Roman"/>
                <w:sz w:val="19"/>
                <w:szCs w:val="19"/>
              </w:rPr>
              <w:t>±11.64#</w:t>
            </w:r>
          </w:p>
        </w:tc>
        <w:tc>
          <w:tcPr>
            <w:tcW w:w="0" w:type="auto"/>
            <w:tcBorders>
              <w:top w:val="nil"/>
              <w:left w:val="nil"/>
              <w:bottom w:val="single" w:sz="4" w:space="0" w:color="000000"/>
              <w:right w:val="nil"/>
            </w:tcBorders>
            <w:hideMark/>
          </w:tcPr>
          <w:p w:rsidR="0095601C" w:rsidRPr="007D195A" w:rsidRDefault="00CF7DAD" w:rsidP="00CF7DAD">
            <w:pPr>
              <w:bidi w:val="0"/>
              <w:jc w:val="center"/>
              <w:rPr>
                <w:rFonts w:ascii="Times New Roman" w:eastAsia="Times New Roman" w:hAnsi="Times New Roman" w:cs="B Nazanin"/>
                <w:sz w:val="19"/>
                <w:szCs w:val="19"/>
              </w:rPr>
            </w:pPr>
            <w:r w:rsidRPr="007D195A">
              <w:rPr>
                <w:rFonts w:ascii="Times New Roman" w:hAnsi="Times New Roman" w:cs="B Nazanin"/>
                <w:sz w:val="19"/>
                <w:szCs w:val="19"/>
              </w:rPr>
              <w:t>241.93</w:t>
            </w:r>
            <w:r w:rsidRPr="007D195A">
              <w:rPr>
                <w:rFonts w:ascii="Times New Roman" w:hAnsi="Times New Roman" w:cs="Times New Roman"/>
                <w:sz w:val="19"/>
                <w:szCs w:val="19"/>
              </w:rPr>
              <w:t>±</w:t>
            </w:r>
            <w:r w:rsidRPr="007D195A">
              <w:rPr>
                <w:rFonts w:ascii="Times New Roman" w:hAnsi="Times New Roman" w:cs="B Nazanin"/>
                <w:sz w:val="19"/>
                <w:szCs w:val="19"/>
              </w:rPr>
              <w:t>12.2$</w:t>
            </w:r>
          </w:p>
        </w:tc>
      </w:tr>
    </w:tbl>
    <w:p w:rsidR="0095601C" w:rsidRPr="007D195A" w:rsidRDefault="0095601C" w:rsidP="0095601C">
      <w:pPr>
        <w:bidi w:val="0"/>
        <w:spacing w:line="360" w:lineRule="auto"/>
        <w:jc w:val="both"/>
        <w:rPr>
          <w:rFonts w:ascii="Times New Roman" w:hAnsi="Times New Roman" w:cs="Times New Roman"/>
          <w:sz w:val="24"/>
          <w:szCs w:val="24"/>
        </w:rPr>
      </w:pPr>
    </w:p>
    <w:p w:rsidR="00D04032" w:rsidRPr="007D195A" w:rsidRDefault="0095601C" w:rsidP="0095601C">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An increase in thickness of basement</w:t>
      </w:r>
      <w:r w:rsidR="00593091" w:rsidRPr="007D195A">
        <w:rPr>
          <w:rFonts w:ascii="Times New Roman" w:hAnsi="Times New Roman" w:cs="Times New Roman"/>
          <w:sz w:val="24"/>
          <w:szCs w:val="24"/>
        </w:rPr>
        <w:t xml:space="preserve"> membrane was observed in diabetic </w:t>
      </w:r>
      <w:r w:rsidR="00D04032" w:rsidRPr="007D195A">
        <w:rPr>
          <w:rFonts w:ascii="Times New Roman" w:hAnsi="Times New Roman" w:cs="Times New Roman"/>
          <w:sz w:val="24"/>
          <w:szCs w:val="24"/>
        </w:rPr>
        <w:t xml:space="preserve">group compared to control group. In addition, considering conducted investigations, it was specified that atrophy of </w:t>
      </w:r>
      <w:r w:rsidRPr="007D195A">
        <w:rPr>
          <w:rFonts w:ascii="Times New Roman" w:hAnsi="Times New Roman" w:cs="Times New Roman"/>
          <w:sz w:val="24"/>
          <w:szCs w:val="24"/>
        </w:rPr>
        <w:t xml:space="preserve">seminiferous tubule </w:t>
      </w:r>
      <w:r w:rsidR="00D04032" w:rsidRPr="007D195A">
        <w:rPr>
          <w:rFonts w:ascii="Times New Roman" w:hAnsi="Times New Roman" w:cs="Times New Roman"/>
          <w:sz w:val="24"/>
          <w:szCs w:val="24"/>
        </w:rPr>
        <w:t xml:space="preserve">in diabetic rats was increased significantly but these </w:t>
      </w:r>
      <w:r w:rsidRPr="007D195A">
        <w:rPr>
          <w:rFonts w:ascii="Times New Roman" w:hAnsi="Times New Roman" w:cs="Times New Roman"/>
          <w:sz w:val="24"/>
          <w:szCs w:val="24"/>
        </w:rPr>
        <w:t>injuries</w:t>
      </w:r>
      <w:r w:rsidR="00D04032" w:rsidRPr="007D195A">
        <w:rPr>
          <w:rFonts w:ascii="Times New Roman" w:hAnsi="Times New Roman" w:cs="Times New Roman"/>
          <w:sz w:val="24"/>
          <w:szCs w:val="24"/>
        </w:rPr>
        <w:t xml:space="preserve"> are reduced by administering sesame. Furthermore, a significant decrease was observed in </w:t>
      </w:r>
      <w:r w:rsidRPr="007D195A">
        <w:rPr>
          <w:rFonts w:ascii="Times New Roman" w:hAnsi="Times New Roman" w:cs="Times New Roman"/>
          <w:sz w:val="24"/>
          <w:szCs w:val="24"/>
        </w:rPr>
        <w:t xml:space="preserve">testicular </w:t>
      </w:r>
      <w:r w:rsidR="00D04032" w:rsidRPr="007D195A">
        <w:rPr>
          <w:rFonts w:ascii="Times New Roman" w:hAnsi="Times New Roman" w:cs="Times New Roman"/>
          <w:sz w:val="24"/>
          <w:szCs w:val="24"/>
        </w:rPr>
        <w:t xml:space="preserve">weight (p&lt;0.01), diameter (p&lt;0.01), length (p&lt;0.01) and volume (p&lt;0.01) in diabetic group compared to control group. A significant increase was also observed in </w:t>
      </w:r>
      <w:r w:rsidRPr="007D195A">
        <w:rPr>
          <w:rFonts w:ascii="Times New Roman" w:hAnsi="Times New Roman" w:cs="Times New Roman"/>
          <w:sz w:val="24"/>
          <w:szCs w:val="24"/>
        </w:rPr>
        <w:t xml:space="preserve">testicular </w:t>
      </w:r>
      <w:r w:rsidR="00D04032" w:rsidRPr="007D195A">
        <w:rPr>
          <w:rFonts w:ascii="Times New Roman" w:hAnsi="Times New Roman" w:cs="Times New Roman"/>
          <w:sz w:val="24"/>
          <w:szCs w:val="24"/>
        </w:rPr>
        <w:t xml:space="preserve">weight (p&lt;0.01), diameter (p&lt;0.01), length (p&lt;0.05) and volume (p&lt;0.01) in first and second experimental groups compared to diabetic groups. </w:t>
      </w:r>
    </w:p>
    <w:p w:rsidR="00D04032" w:rsidRPr="007D195A" w:rsidRDefault="00D04032" w:rsidP="00214FFA">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Table 1. </w:t>
      </w:r>
      <w:r w:rsidR="0095601C" w:rsidRPr="007D195A">
        <w:rPr>
          <w:rFonts w:ascii="Times New Roman" w:hAnsi="Times New Roman" w:cs="Times New Roman"/>
          <w:sz w:val="24"/>
          <w:szCs w:val="24"/>
        </w:rPr>
        <w:t>Morphologic</w:t>
      </w:r>
      <w:r w:rsidRPr="007D195A">
        <w:rPr>
          <w:rFonts w:ascii="Times New Roman" w:hAnsi="Times New Roman" w:cs="Times New Roman"/>
          <w:sz w:val="24"/>
          <w:szCs w:val="24"/>
        </w:rPr>
        <w:t xml:space="preserve"> changes of testicle texture in various groups were investigated using one-way ANOVA that is defined in ranges p&lt;0.00</w:t>
      </w:r>
      <w:r w:rsidR="0095601C" w:rsidRPr="007D195A">
        <w:rPr>
          <w:rFonts w:ascii="Times New Roman" w:hAnsi="Times New Roman" w:cs="Times New Roman"/>
          <w:sz w:val="24"/>
          <w:szCs w:val="24"/>
        </w:rPr>
        <w:t>1, P&lt;0.05 and p&lt;0.01 (mean±SD).</w:t>
      </w:r>
    </w:p>
    <w:p w:rsidR="00F454B0" w:rsidRPr="007D195A" w:rsidRDefault="00F454B0" w:rsidP="00492B3D">
      <w:pPr>
        <w:bidi w:val="0"/>
        <w:spacing w:line="360" w:lineRule="auto"/>
        <w:jc w:val="both"/>
        <w:rPr>
          <w:rFonts w:ascii="Times New Roman" w:hAnsi="Times New Roman" w:cs="Times New Roman"/>
          <w:sz w:val="24"/>
          <w:szCs w:val="24"/>
        </w:rPr>
      </w:pPr>
    </w:p>
    <w:p w:rsidR="00F454B0" w:rsidRPr="007D195A" w:rsidRDefault="00F454B0" w:rsidP="00F454B0">
      <w:pPr>
        <w:bidi w:val="0"/>
        <w:spacing w:line="360" w:lineRule="auto"/>
        <w:jc w:val="both"/>
        <w:rPr>
          <w:rFonts w:ascii="Times New Roman" w:hAnsi="Times New Roman" w:cs="Times New Roman"/>
          <w:sz w:val="24"/>
          <w:szCs w:val="24"/>
        </w:rPr>
      </w:pPr>
    </w:p>
    <w:p w:rsidR="00F454B0" w:rsidRPr="007D195A" w:rsidRDefault="00F454B0" w:rsidP="00F454B0">
      <w:pPr>
        <w:bidi w:val="0"/>
        <w:spacing w:line="360" w:lineRule="auto"/>
        <w:jc w:val="both"/>
        <w:rPr>
          <w:rFonts w:ascii="Times New Roman" w:hAnsi="Times New Roman" w:cs="Times New Roman"/>
          <w:sz w:val="24"/>
          <w:szCs w:val="24"/>
        </w:rPr>
      </w:pPr>
    </w:p>
    <w:p w:rsidR="00F454B0" w:rsidRPr="007D195A" w:rsidRDefault="00F454B0" w:rsidP="00F454B0">
      <w:pPr>
        <w:bidi w:val="0"/>
        <w:spacing w:line="360" w:lineRule="auto"/>
        <w:jc w:val="both"/>
        <w:rPr>
          <w:rFonts w:ascii="Times New Roman" w:hAnsi="Times New Roman" w:cs="Times New Roman"/>
          <w:sz w:val="24"/>
          <w:szCs w:val="24"/>
        </w:rPr>
      </w:pPr>
    </w:p>
    <w:p w:rsidR="0049404D" w:rsidRPr="007D195A" w:rsidRDefault="0049404D" w:rsidP="0049404D">
      <w:pPr>
        <w:bidi w:val="0"/>
        <w:spacing w:line="360" w:lineRule="auto"/>
        <w:jc w:val="both"/>
        <w:rPr>
          <w:rFonts w:ascii="Times New Roman" w:hAnsi="Times New Roman" w:cs="Times New Roman"/>
          <w:sz w:val="24"/>
          <w:szCs w:val="24"/>
        </w:rPr>
      </w:pPr>
    </w:p>
    <w:p w:rsidR="0049404D" w:rsidRPr="007D195A" w:rsidRDefault="0049404D" w:rsidP="0049404D">
      <w:pPr>
        <w:bidi w:val="0"/>
        <w:spacing w:line="360" w:lineRule="auto"/>
        <w:jc w:val="both"/>
        <w:rPr>
          <w:rFonts w:ascii="Times New Roman" w:hAnsi="Times New Roman" w:cs="Times New Roman"/>
          <w:sz w:val="24"/>
          <w:szCs w:val="24"/>
        </w:rPr>
      </w:pPr>
    </w:p>
    <w:p w:rsidR="0049404D" w:rsidRPr="007D195A" w:rsidRDefault="0049404D" w:rsidP="0049404D">
      <w:pPr>
        <w:bidi w:val="0"/>
        <w:spacing w:line="360" w:lineRule="auto"/>
        <w:jc w:val="both"/>
        <w:rPr>
          <w:rFonts w:ascii="Times New Roman" w:hAnsi="Times New Roman" w:cs="Times New Roman"/>
          <w:sz w:val="24"/>
          <w:szCs w:val="24"/>
        </w:rPr>
      </w:pPr>
    </w:p>
    <w:p w:rsidR="00F454B0" w:rsidRPr="007D195A" w:rsidRDefault="00F454B0" w:rsidP="00F454B0">
      <w:pPr>
        <w:bidi w:val="0"/>
        <w:spacing w:line="360" w:lineRule="auto"/>
        <w:jc w:val="both"/>
        <w:rPr>
          <w:rFonts w:ascii="Times New Roman" w:hAnsi="Times New Roman" w:cs="Times New Roman"/>
          <w:sz w:val="24"/>
          <w:szCs w:val="24"/>
        </w:rPr>
      </w:pPr>
    </w:p>
    <w:p w:rsidR="00492B3D" w:rsidRPr="007D195A" w:rsidRDefault="00492B3D" w:rsidP="00F454B0">
      <w:pPr>
        <w:bidi w:val="0"/>
        <w:spacing w:line="360" w:lineRule="auto"/>
        <w:jc w:val="both"/>
        <w:rPr>
          <w:rFonts w:ascii="Times New Roman" w:hAnsi="Times New Roman" w:cs="Times New Roman"/>
          <w:i/>
          <w:iCs/>
          <w:sz w:val="24"/>
          <w:szCs w:val="24"/>
        </w:rPr>
      </w:pPr>
      <w:r w:rsidRPr="007D195A">
        <w:rPr>
          <w:rFonts w:ascii="Times New Roman" w:hAnsi="Times New Roman" w:cs="Times New Roman"/>
          <w:sz w:val="24"/>
          <w:szCs w:val="24"/>
        </w:rPr>
        <w:t xml:space="preserve">Table 2. </w:t>
      </w:r>
      <w:r w:rsidRPr="007D195A">
        <w:rPr>
          <w:rFonts w:ascii="Times New Roman" w:hAnsi="Times New Roman" w:cs="Times New Roman"/>
          <w:i/>
          <w:iCs/>
          <w:sz w:val="24"/>
          <w:szCs w:val="24"/>
        </w:rPr>
        <w:t>A comparison of testicular volume, length, diameter and weight between control group and experimental groups</w:t>
      </w:r>
    </w:p>
    <w:tbl>
      <w:tblPr>
        <w:tblpPr w:leftFromText="180" w:rightFromText="180" w:vertAnchor="text" w:horzAnchor="margin" w:tblpXSpec="center" w:tblpY="126"/>
        <w:tblW w:w="0" w:type="auto"/>
        <w:tblLook w:val="04A0" w:firstRow="1" w:lastRow="0" w:firstColumn="1" w:lastColumn="0" w:noHBand="0" w:noVBand="1"/>
      </w:tblPr>
      <w:tblGrid>
        <w:gridCol w:w="1347"/>
        <w:gridCol w:w="1195"/>
        <w:gridCol w:w="1429"/>
        <w:gridCol w:w="1276"/>
        <w:gridCol w:w="1260"/>
        <w:gridCol w:w="1260"/>
        <w:gridCol w:w="1260"/>
      </w:tblGrid>
      <w:tr w:rsidR="0095601C" w:rsidRPr="007D195A" w:rsidTr="0049404D">
        <w:trPr>
          <w:trHeight w:val="835"/>
        </w:trPr>
        <w:tc>
          <w:tcPr>
            <w:tcW w:w="1403" w:type="dxa"/>
            <w:tcBorders>
              <w:top w:val="single" w:sz="4" w:space="0" w:color="auto"/>
              <w:bottom w:val="single" w:sz="4" w:space="0" w:color="auto"/>
            </w:tcBorders>
            <w:vAlign w:val="center"/>
            <w:hideMark/>
          </w:tcPr>
          <w:p w:rsidR="0095601C" w:rsidRPr="007D195A" w:rsidRDefault="0095601C" w:rsidP="0049404D">
            <w:pPr>
              <w:bidi w:val="0"/>
              <w:jc w:val="center"/>
              <w:rPr>
                <w:rFonts w:ascii="Times New Roman" w:eastAsia="Times New Roman" w:hAnsi="Times New Roman" w:cs="Times New Roman"/>
                <w:sz w:val="20"/>
                <w:szCs w:val="20"/>
              </w:rPr>
            </w:pPr>
            <w:r w:rsidRPr="007D195A">
              <w:rPr>
                <w:rFonts w:ascii="Times New Roman" w:hAnsi="Times New Roman" w:cs="Times New Roman"/>
                <w:sz w:val="20"/>
                <w:szCs w:val="20"/>
              </w:rPr>
              <w:t>PV</w:t>
            </w:r>
          </w:p>
        </w:tc>
        <w:tc>
          <w:tcPr>
            <w:tcW w:w="1206" w:type="dxa"/>
            <w:tcBorders>
              <w:top w:val="single" w:sz="4" w:space="0" w:color="auto"/>
              <w:bottom w:val="single" w:sz="4" w:space="0" w:color="auto"/>
            </w:tcBorders>
            <w:vAlign w:val="center"/>
            <w:hideMark/>
          </w:tcPr>
          <w:p w:rsidR="0095601C" w:rsidRPr="007D195A" w:rsidRDefault="0095601C" w:rsidP="0049404D">
            <w:pPr>
              <w:bidi w:val="0"/>
              <w:jc w:val="center"/>
              <w:rPr>
                <w:rFonts w:ascii="Times New Roman" w:eastAsia="Times New Roman" w:hAnsi="Times New Roman" w:cs="Times New Roman"/>
                <w:sz w:val="20"/>
                <w:szCs w:val="20"/>
                <w:rtl/>
              </w:rPr>
            </w:pPr>
            <w:r w:rsidRPr="007D195A">
              <w:rPr>
                <w:rFonts w:ascii="Times New Roman" w:eastAsia="Times New Roman" w:hAnsi="Times New Roman" w:cs="Times New Roman"/>
                <w:sz w:val="20"/>
                <w:szCs w:val="20"/>
              </w:rPr>
              <w:t>Control</w:t>
            </w:r>
          </w:p>
        </w:tc>
        <w:tc>
          <w:tcPr>
            <w:tcW w:w="1446" w:type="dxa"/>
            <w:tcBorders>
              <w:top w:val="single" w:sz="4" w:space="0" w:color="auto"/>
              <w:bottom w:val="single" w:sz="4" w:space="0" w:color="auto"/>
            </w:tcBorders>
            <w:vAlign w:val="center"/>
            <w:hideMark/>
          </w:tcPr>
          <w:p w:rsidR="0095601C" w:rsidRPr="007D195A" w:rsidRDefault="008663BB"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Diabetic</w:t>
            </w:r>
          </w:p>
        </w:tc>
        <w:tc>
          <w:tcPr>
            <w:tcW w:w="1279" w:type="dxa"/>
            <w:tcBorders>
              <w:top w:val="single" w:sz="4" w:space="0" w:color="auto"/>
              <w:bottom w:val="single" w:sz="4" w:space="0" w:color="auto"/>
            </w:tcBorders>
            <w:vAlign w:val="center"/>
            <w:hideMark/>
          </w:tcPr>
          <w:p w:rsidR="0095601C" w:rsidRPr="007D195A" w:rsidRDefault="0095601C"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w:t>
            </w:r>
            <w:r w:rsidRPr="007D195A">
              <w:rPr>
                <w:rFonts w:ascii="Times New Roman" w:eastAsia="Times New Roman" w:hAnsi="Times New Roman" w:cs="Times New Roman"/>
                <w:sz w:val="20"/>
                <w:szCs w:val="20"/>
                <w:vertAlign w:val="superscript"/>
              </w:rPr>
              <w:t>st</w:t>
            </w:r>
            <w:r w:rsidRPr="007D195A">
              <w:rPr>
                <w:rFonts w:ascii="Times New Roman" w:eastAsia="Times New Roman" w:hAnsi="Times New Roman" w:cs="Times New Roman"/>
                <w:sz w:val="20"/>
                <w:szCs w:val="20"/>
              </w:rPr>
              <w:t xml:space="preserve"> experimental</w:t>
            </w:r>
          </w:p>
        </w:tc>
        <w:tc>
          <w:tcPr>
            <w:tcW w:w="1260" w:type="dxa"/>
            <w:tcBorders>
              <w:top w:val="single" w:sz="4" w:space="0" w:color="auto"/>
              <w:bottom w:val="single" w:sz="4" w:space="0" w:color="auto"/>
            </w:tcBorders>
            <w:vAlign w:val="center"/>
            <w:hideMark/>
          </w:tcPr>
          <w:p w:rsidR="0095601C" w:rsidRPr="007D195A" w:rsidRDefault="0095601C"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2</w:t>
            </w:r>
            <w:r w:rsidRPr="007D195A">
              <w:rPr>
                <w:rFonts w:ascii="Times New Roman" w:eastAsia="Times New Roman" w:hAnsi="Times New Roman" w:cs="Times New Roman"/>
                <w:sz w:val="20"/>
                <w:szCs w:val="20"/>
                <w:vertAlign w:val="superscript"/>
              </w:rPr>
              <w:t>nd</w:t>
            </w:r>
            <w:r w:rsidRPr="007D195A">
              <w:rPr>
                <w:rFonts w:ascii="Times New Roman" w:eastAsia="Times New Roman" w:hAnsi="Times New Roman" w:cs="Times New Roman"/>
                <w:sz w:val="20"/>
                <w:szCs w:val="20"/>
              </w:rPr>
              <w:t xml:space="preserve"> experimental</w:t>
            </w:r>
          </w:p>
        </w:tc>
        <w:tc>
          <w:tcPr>
            <w:tcW w:w="1260" w:type="dxa"/>
            <w:tcBorders>
              <w:top w:val="single" w:sz="4" w:space="0" w:color="auto"/>
              <w:bottom w:val="single" w:sz="4" w:space="0" w:color="auto"/>
            </w:tcBorders>
            <w:vAlign w:val="center"/>
            <w:hideMark/>
          </w:tcPr>
          <w:p w:rsidR="0095601C" w:rsidRPr="007D195A" w:rsidRDefault="0095601C"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3</w:t>
            </w:r>
            <w:r w:rsidRPr="007D195A">
              <w:rPr>
                <w:rFonts w:ascii="Times New Roman" w:eastAsia="Times New Roman" w:hAnsi="Times New Roman" w:cs="Times New Roman"/>
                <w:sz w:val="20"/>
                <w:szCs w:val="20"/>
                <w:vertAlign w:val="superscript"/>
              </w:rPr>
              <w:t>rd</w:t>
            </w:r>
            <w:r w:rsidRPr="007D195A">
              <w:rPr>
                <w:rFonts w:ascii="Times New Roman" w:eastAsia="Times New Roman" w:hAnsi="Times New Roman" w:cs="Times New Roman"/>
                <w:sz w:val="20"/>
                <w:szCs w:val="20"/>
              </w:rPr>
              <w:t xml:space="preserve"> experimental</w:t>
            </w:r>
          </w:p>
        </w:tc>
        <w:tc>
          <w:tcPr>
            <w:tcW w:w="1260" w:type="dxa"/>
            <w:tcBorders>
              <w:top w:val="single" w:sz="4" w:space="0" w:color="auto"/>
              <w:bottom w:val="single" w:sz="4" w:space="0" w:color="auto"/>
            </w:tcBorders>
            <w:vAlign w:val="center"/>
            <w:hideMark/>
          </w:tcPr>
          <w:p w:rsidR="0095601C" w:rsidRPr="007D195A" w:rsidRDefault="0095601C"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4</w:t>
            </w:r>
            <w:r w:rsidRPr="007D195A">
              <w:rPr>
                <w:rFonts w:ascii="Times New Roman" w:eastAsia="Times New Roman" w:hAnsi="Times New Roman" w:cs="Times New Roman"/>
                <w:sz w:val="20"/>
                <w:szCs w:val="20"/>
                <w:vertAlign w:val="superscript"/>
              </w:rPr>
              <w:t>th</w:t>
            </w:r>
            <w:r w:rsidRPr="007D195A">
              <w:rPr>
                <w:rFonts w:ascii="Times New Roman" w:eastAsia="Times New Roman" w:hAnsi="Times New Roman" w:cs="Times New Roman"/>
                <w:sz w:val="20"/>
                <w:szCs w:val="20"/>
              </w:rPr>
              <w:t xml:space="preserve"> experimental</w:t>
            </w:r>
          </w:p>
        </w:tc>
      </w:tr>
      <w:tr w:rsidR="0049404D" w:rsidRPr="007D195A" w:rsidTr="0049404D">
        <w:trPr>
          <w:trHeight w:val="424"/>
        </w:trPr>
        <w:tc>
          <w:tcPr>
            <w:tcW w:w="1403" w:type="dxa"/>
            <w:tcBorders>
              <w:top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hAnsi="Times New Roman" w:cs="Times New Roman"/>
                <w:sz w:val="20"/>
                <w:szCs w:val="20"/>
              </w:rPr>
              <w:t>Testicular</w:t>
            </w:r>
            <w:r w:rsidRPr="007D195A">
              <w:rPr>
                <w:rFonts w:ascii="Times New Roman" w:eastAsia="Times New Roman" w:hAnsi="Times New Roman" w:cs="Times New Roman"/>
                <w:sz w:val="20"/>
                <w:szCs w:val="20"/>
              </w:rPr>
              <w:t xml:space="preserve"> weight (grams)</w:t>
            </w:r>
          </w:p>
        </w:tc>
        <w:tc>
          <w:tcPr>
            <w:tcW w:w="1206" w:type="dxa"/>
            <w:tcBorders>
              <w:top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1.52</w:t>
            </w:r>
            <w:r w:rsidRPr="007D195A">
              <w:rPr>
                <w:rFonts w:ascii="Times New Roman" w:hAnsi="Times New Roman" w:cs="Times New Roman"/>
                <w:sz w:val="20"/>
                <w:szCs w:val="20"/>
              </w:rPr>
              <w:t>±0.048</w:t>
            </w:r>
          </w:p>
        </w:tc>
        <w:tc>
          <w:tcPr>
            <w:tcW w:w="1446" w:type="dxa"/>
            <w:tcBorders>
              <w:top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1.18</w:t>
            </w:r>
            <w:r w:rsidRPr="007D195A">
              <w:rPr>
                <w:rFonts w:ascii="Times New Roman" w:hAnsi="Times New Roman" w:cs="Times New Roman"/>
                <w:sz w:val="20"/>
                <w:szCs w:val="20"/>
              </w:rPr>
              <w:t>±0.048</w:t>
            </w:r>
            <w:r w:rsidRPr="007D195A">
              <w:rPr>
                <w:rFonts w:ascii="Times New Roman" w:eastAsia="Times New Roman" w:hAnsi="Times New Roman" w:cs="Times New Roman"/>
                <w:sz w:val="20"/>
                <w:szCs w:val="20"/>
              </w:rPr>
              <w:t>$</w:t>
            </w:r>
          </w:p>
        </w:tc>
        <w:tc>
          <w:tcPr>
            <w:tcW w:w="1279" w:type="dxa"/>
            <w:tcBorders>
              <w:top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1.38±0.037$</w:t>
            </w:r>
          </w:p>
        </w:tc>
        <w:tc>
          <w:tcPr>
            <w:tcW w:w="1260" w:type="dxa"/>
            <w:tcBorders>
              <w:top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2.1±0.051$</w:t>
            </w:r>
          </w:p>
        </w:tc>
        <w:tc>
          <w:tcPr>
            <w:tcW w:w="1260" w:type="dxa"/>
            <w:tcBorders>
              <w:top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1.28±0.037$</w:t>
            </w:r>
          </w:p>
        </w:tc>
        <w:tc>
          <w:tcPr>
            <w:tcW w:w="1260" w:type="dxa"/>
            <w:tcBorders>
              <w:top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1.4±0.051$</w:t>
            </w:r>
          </w:p>
        </w:tc>
      </w:tr>
      <w:tr w:rsidR="0049404D" w:rsidRPr="007D195A" w:rsidTr="0049404D">
        <w:trPr>
          <w:trHeight w:val="424"/>
        </w:trPr>
        <w:tc>
          <w:tcPr>
            <w:tcW w:w="1403" w:type="dxa"/>
            <w:vAlign w:val="center"/>
          </w:tcPr>
          <w:p w:rsidR="0049404D" w:rsidRPr="007D195A" w:rsidRDefault="0049404D" w:rsidP="0049404D">
            <w:pPr>
              <w:bidi w:val="0"/>
              <w:jc w:val="center"/>
              <w:rPr>
                <w:rFonts w:ascii="Times New Roman" w:hAnsi="Times New Roman" w:cs="Times New Roman"/>
                <w:sz w:val="20"/>
                <w:szCs w:val="20"/>
              </w:rPr>
            </w:pPr>
            <w:r w:rsidRPr="007D195A">
              <w:rPr>
                <w:rFonts w:ascii="Times New Roman" w:hAnsi="Times New Roman" w:cs="Times New Roman"/>
                <w:sz w:val="20"/>
                <w:szCs w:val="20"/>
              </w:rPr>
              <w:t>Testicular diameter (mm)</w:t>
            </w:r>
          </w:p>
        </w:tc>
        <w:tc>
          <w:tcPr>
            <w:tcW w:w="1206"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1.18±0.037</w:t>
            </w:r>
          </w:p>
        </w:tc>
        <w:tc>
          <w:tcPr>
            <w:tcW w:w="1446"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0.98±0.073$</w:t>
            </w:r>
          </w:p>
        </w:tc>
        <w:tc>
          <w:tcPr>
            <w:tcW w:w="1279"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1±0.057$</w:t>
            </w:r>
          </w:p>
        </w:tc>
        <w:tc>
          <w:tcPr>
            <w:tcW w:w="1260"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1.4±0.06$</w:t>
            </w:r>
          </w:p>
        </w:tc>
        <w:tc>
          <w:tcPr>
            <w:tcW w:w="1260"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1.02±0.057$</w:t>
            </w:r>
          </w:p>
        </w:tc>
        <w:tc>
          <w:tcPr>
            <w:tcW w:w="1260"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1.2±0.06$</w:t>
            </w:r>
          </w:p>
        </w:tc>
      </w:tr>
      <w:tr w:rsidR="0049404D" w:rsidRPr="007D195A" w:rsidTr="0049404D">
        <w:trPr>
          <w:trHeight w:val="424"/>
        </w:trPr>
        <w:tc>
          <w:tcPr>
            <w:tcW w:w="1403" w:type="dxa"/>
            <w:vAlign w:val="center"/>
          </w:tcPr>
          <w:p w:rsidR="0049404D" w:rsidRPr="007D195A" w:rsidRDefault="0049404D" w:rsidP="0049404D">
            <w:pPr>
              <w:bidi w:val="0"/>
              <w:jc w:val="center"/>
              <w:rPr>
                <w:rFonts w:ascii="Times New Roman" w:hAnsi="Times New Roman" w:cs="Times New Roman"/>
                <w:sz w:val="20"/>
                <w:szCs w:val="20"/>
              </w:rPr>
            </w:pPr>
            <w:r w:rsidRPr="007D195A">
              <w:rPr>
                <w:rFonts w:ascii="Times New Roman" w:hAnsi="Times New Roman" w:cs="Times New Roman"/>
                <w:sz w:val="20"/>
                <w:szCs w:val="20"/>
              </w:rPr>
              <w:t>Testicular length (mm)</w:t>
            </w:r>
          </w:p>
        </w:tc>
        <w:tc>
          <w:tcPr>
            <w:tcW w:w="1206"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2.04±0.050</w:t>
            </w:r>
          </w:p>
        </w:tc>
        <w:tc>
          <w:tcPr>
            <w:tcW w:w="1446"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1.4±0.07$</w:t>
            </w:r>
          </w:p>
        </w:tc>
        <w:tc>
          <w:tcPr>
            <w:tcW w:w="1279"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2±0.04#</w:t>
            </w:r>
          </w:p>
        </w:tc>
        <w:tc>
          <w:tcPr>
            <w:tcW w:w="1260"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2.91±0.04#</w:t>
            </w:r>
          </w:p>
        </w:tc>
        <w:tc>
          <w:tcPr>
            <w:tcW w:w="1260"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1.74±0.04#</w:t>
            </w:r>
          </w:p>
        </w:tc>
        <w:tc>
          <w:tcPr>
            <w:tcW w:w="1260" w:type="dxa"/>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1.89±0.04#</w:t>
            </w:r>
          </w:p>
        </w:tc>
      </w:tr>
      <w:tr w:rsidR="0049404D" w:rsidRPr="007D195A" w:rsidTr="0049404D">
        <w:trPr>
          <w:trHeight w:val="424"/>
        </w:trPr>
        <w:tc>
          <w:tcPr>
            <w:tcW w:w="1403" w:type="dxa"/>
            <w:tcBorders>
              <w:bottom w:val="single" w:sz="4" w:space="0" w:color="auto"/>
            </w:tcBorders>
            <w:vAlign w:val="center"/>
          </w:tcPr>
          <w:p w:rsidR="0049404D" w:rsidRPr="007D195A" w:rsidRDefault="0049404D" w:rsidP="0049404D">
            <w:pPr>
              <w:bidi w:val="0"/>
              <w:jc w:val="center"/>
              <w:rPr>
                <w:rFonts w:ascii="Times New Roman" w:hAnsi="Times New Roman" w:cs="Times New Roman"/>
                <w:sz w:val="20"/>
                <w:szCs w:val="20"/>
              </w:rPr>
            </w:pPr>
            <w:r w:rsidRPr="007D195A">
              <w:rPr>
                <w:rFonts w:ascii="Times New Roman" w:eastAsia="Times New Roman" w:hAnsi="Times New Roman" w:cs="Times New Roman"/>
                <w:sz w:val="20"/>
                <w:szCs w:val="20"/>
              </w:rPr>
              <w:t>Testicular volume (mm</w:t>
            </w:r>
            <w:r w:rsidRPr="007D195A">
              <w:rPr>
                <w:rFonts w:ascii="Times New Roman" w:eastAsia="Times New Roman" w:hAnsi="Times New Roman" w:cs="Times New Roman"/>
                <w:sz w:val="20"/>
                <w:szCs w:val="20"/>
                <w:vertAlign w:val="superscript"/>
              </w:rPr>
              <w:t>3</w:t>
            </w:r>
            <w:r w:rsidRPr="007D195A">
              <w:rPr>
                <w:rFonts w:ascii="Times New Roman" w:eastAsia="Times New Roman" w:hAnsi="Times New Roman" w:cs="Times New Roman"/>
                <w:sz w:val="20"/>
                <w:szCs w:val="20"/>
              </w:rPr>
              <w:t>)</w:t>
            </w:r>
          </w:p>
        </w:tc>
        <w:tc>
          <w:tcPr>
            <w:tcW w:w="1206" w:type="dxa"/>
            <w:tcBorders>
              <w:bottom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2.054±0.15</w:t>
            </w:r>
          </w:p>
        </w:tc>
        <w:tc>
          <w:tcPr>
            <w:tcW w:w="1446" w:type="dxa"/>
            <w:tcBorders>
              <w:bottom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1.046±0.046$</w:t>
            </w:r>
          </w:p>
        </w:tc>
        <w:tc>
          <w:tcPr>
            <w:tcW w:w="1279" w:type="dxa"/>
            <w:tcBorders>
              <w:bottom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1.1±0.014$</w:t>
            </w:r>
          </w:p>
        </w:tc>
        <w:tc>
          <w:tcPr>
            <w:tcW w:w="1260" w:type="dxa"/>
            <w:tcBorders>
              <w:bottom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1.5±0.015$</w:t>
            </w:r>
          </w:p>
        </w:tc>
        <w:tc>
          <w:tcPr>
            <w:tcW w:w="1260" w:type="dxa"/>
            <w:tcBorders>
              <w:bottom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1.2±0.014$</w:t>
            </w:r>
          </w:p>
        </w:tc>
        <w:tc>
          <w:tcPr>
            <w:tcW w:w="1260" w:type="dxa"/>
            <w:tcBorders>
              <w:bottom w:val="single" w:sz="4" w:space="0" w:color="auto"/>
            </w:tcBorders>
            <w:vAlign w:val="center"/>
          </w:tcPr>
          <w:p w:rsidR="0049404D" w:rsidRPr="007D195A" w:rsidRDefault="0049404D" w:rsidP="0049404D">
            <w:pPr>
              <w:bidi w:val="0"/>
              <w:jc w:val="center"/>
              <w:rPr>
                <w:rFonts w:ascii="Times New Roman" w:eastAsia="Times New Roman" w:hAnsi="Times New Roman" w:cs="Times New Roman"/>
                <w:sz w:val="20"/>
                <w:szCs w:val="20"/>
              </w:rPr>
            </w:pPr>
            <w:r w:rsidRPr="007D195A">
              <w:rPr>
                <w:rFonts w:ascii="Times New Roman" w:eastAsia="Times New Roman" w:hAnsi="Times New Roman" w:cs="Times New Roman"/>
                <w:sz w:val="20"/>
                <w:szCs w:val="20"/>
              </w:rPr>
              <w:t>1.5±0.015$</w:t>
            </w:r>
          </w:p>
        </w:tc>
      </w:tr>
    </w:tbl>
    <w:p w:rsidR="00EB29B3" w:rsidRPr="007D195A" w:rsidRDefault="00EB29B3" w:rsidP="0095601C">
      <w:pPr>
        <w:bidi w:val="0"/>
        <w:spacing w:line="360" w:lineRule="auto"/>
        <w:jc w:val="both"/>
        <w:rPr>
          <w:rFonts w:ascii="Times New Roman" w:hAnsi="Times New Roman" w:cs="Times New Roman"/>
          <w:sz w:val="24"/>
          <w:szCs w:val="24"/>
        </w:rPr>
      </w:pPr>
    </w:p>
    <w:p w:rsidR="00492B3D" w:rsidRPr="007D195A" w:rsidRDefault="00492B3D" w:rsidP="00492B3D">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Table 3. </w:t>
      </w:r>
      <w:r w:rsidRPr="007D195A">
        <w:rPr>
          <w:rFonts w:ascii="Times New Roman" w:hAnsi="Times New Roman" w:cs="Times New Roman"/>
          <w:i/>
          <w:iCs/>
          <w:sz w:val="24"/>
          <w:szCs w:val="24"/>
        </w:rPr>
        <w:t>A comparison of mean±SD of insulin and testosterone and blood glucose among control and experimental groups</w:t>
      </w:r>
    </w:p>
    <w:tbl>
      <w:tblPr>
        <w:tblpPr w:leftFromText="180" w:rightFromText="180" w:vertAnchor="text" w:horzAnchor="margin" w:tblpXSpec="center" w:tblpY="126"/>
        <w:tblW w:w="5000" w:type="pct"/>
        <w:tblLook w:val="01E0" w:firstRow="1" w:lastRow="1" w:firstColumn="1" w:lastColumn="1" w:noHBand="0" w:noVBand="0"/>
      </w:tblPr>
      <w:tblGrid>
        <w:gridCol w:w="1341"/>
        <w:gridCol w:w="1127"/>
        <w:gridCol w:w="1325"/>
        <w:gridCol w:w="1325"/>
        <w:gridCol w:w="1325"/>
        <w:gridCol w:w="1325"/>
        <w:gridCol w:w="1259"/>
      </w:tblGrid>
      <w:tr w:rsidR="00211057" w:rsidRPr="007D195A" w:rsidTr="00211057">
        <w:trPr>
          <w:trHeight w:val="424"/>
        </w:trPr>
        <w:tc>
          <w:tcPr>
            <w:tcW w:w="725" w:type="pct"/>
            <w:tcBorders>
              <w:top w:val="single" w:sz="4" w:space="0" w:color="auto"/>
              <w:bottom w:val="single" w:sz="4" w:space="0" w:color="auto"/>
            </w:tcBorders>
            <w:hideMark/>
          </w:tcPr>
          <w:p w:rsidR="0095601C" w:rsidRPr="007D195A" w:rsidRDefault="0095601C" w:rsidP="008663BB">
            <w:pPr>
              <w:bidi w:val="0"/>
              <w:rPr>
                <w:rFonts w:ascii="Times New Roman" w:eastAsia="Times New Roman" w:hAnsi="Times New Roman" w:cs="B Nazanin"/>
                <w:sz w:val="20"/>
                <w:szCs w:val="20"/>
              </w:rPr>
            </w:pPr>
            <w:r w:rsidRPr="007D195A">
              <w:rPr>
                <w:rFonts w:ascii="Times New Roman" w:hAnsi="Times New Roman" w:cs="B Nazanin"/>
                <w:sz w:val="20"/>
                <w:szCs w:val="20"/>
              </w:rPr>
              <w:t>PV</w:t>
            </w:r>
          </w:p>
        </w:tc>
        <w:tc>
          <w:tcPr>
            <w:tcW w:w="642" w:type="pct"/>
            <w:tcBorders>
              <w:top w:val="single" w:sz="4" w:space="0" w:color="auto"/>
              <w:bottom w:val="single" w:sz="4" w:space="0" w:color="auto"/>
            </w:tcBorders>
            <w:hideMark/>
          </w:tcPr>
          <w:p w:rsidR="0095601C" w:rsidRPr="007D195A" w:rsidRDefault="0095601C" w:rsidP="008663BB">
            <w:pPr>
              <w:bidi w:val="0"/>
              <w:rPr>
                <w:rFonts w:ascii="Times New Roman" w:eastAsia="Times New Roman" w:hAnsi="Times New Roman" w:cs="B Nazanin"/>
                <w:sz w:val="20"/>
                <w:szCs w:val="20"/>
                <w:rtl/>
              </w:rPr>
            </w:pPr>
            <w:r w:rsidRPr="007D195A">
              <w:rPr>
                <w:rFonts w:ascii="Times New Roman" w:eastAsia="Times New Roman" w:hAnsi="Times New Roman" w:cs="B Nazanin"/>
                <w:sz w:val="20"/>
                <w:szCs w:val="20"/>
              </w:rPr>
              <w:t>Control</w:t>
            </w:r>
          </w:p>
        </w:tc>
        <w:tc>
          <w:tcPr>
            <w:tcW w:w="717" w:type="pct"/>
            <w:tcBorders>
              <w:top w:val="single" w:sz="4" w:space="0" w:color="auto"/>
              <w:bottom w:val="single" w:sz="4" w:space="0" w:color="auto"/>
            </w:tcBorders>
            <w:hideMark/>
          </w:tcPr>
          <w:p w:rsidR="0095601C" w:rsidRPr="007D195A" w:rsidRDefault="008663BB"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Diabetic</w:t>
            </w:r>
          </w:p>
        </w:tc>
        <w:tc>
          <w:tcPr>
            <w:tcW w:w="718" w:type="pct"/>
            <w:tcBorders>
              <w:top w:val="single" w:sz="4" w:space="0" w:color="auto"/>
              <w:bottom w:val="single" w:sz="4" w:space="0" w:color="auto"/>
            </w:tcBorders>
            <w:hideMark/>
          </w:tcPr>
          <w:p w:rsidR="0095601C" w:rsidRPr="007D195A" w:rsidRDefault="0095601C"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1</w:t>
            </w:r>
            <w:r w:rsidRPr="007D195A">
              <w:rPr>
                <w:rFonts w:ascii="Times New Roman" w:eastAsia="Times New Roman" w:hAnsi="Times New Roman" w:cs="B Nazanin"/>
                <w:sz w:val="20"/>
                <w:szCs w:val="20"/>
                <w:vertAlign w:val="superscript"/>
              </w:rPr>
              <w:t>st</w:t>
            </w:r>
            <w:r w:rsidRPr="007D195A">
              <w:rPr>
                <w:rFonts w:ascii="Times New Roman" w:eastAsia="Times New Roman" w:hAnsi="Times New Roman" w:cs="B Nazanin"/>
                <w:sz w:val="20"/>
                <w:szCs w:val="20"/>
              </w:rPr>
              <w:t xml:space="preserve"> experimental</w:t>
            </w:r>
          </w:p>
        </w:tc>
        <w:tc>
          <w:tcPr>
            <w:tcW w:w="718" w:type="pct"/>
            <w:tcBorders>
              <w:top w:val="single" w:sz="4" w:space="0" w:color="auto"/>
              <w:bottom w:val="single" w:sz="4" w:space="0" w:color="auto"/>
            </w:tcBorders>
            <w:hideMark/>
          </w:tcPr>
          <w:p w:rsidR="0095601C" w:rsidRPr="007D195A" w:rsidRDefault="0095601C"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w:t>
            </w:r>
            <w:r w:rsidRPr="007D195A">
              <w:rPr>
                <w:rFonts w:ascii="Times New Roman" w:eastAsia="Times New Roman" w:hAnsi="Times New Roman" w:cs="B Nazanin"/>
                <w:sz w:val="20"/>
                <w:szCs w:val="20"/>
                <w:vertAlign w:val="superscript"/>
              </w:rPr>
              <w:t>nd</w:t>
            </w:r>
            <w:r w:rsidRPr="007D195A">
              <w:rPr>
                <w:rFonts w:ascii="Times New Roman" w:eastAsia="Times New Roman" w:hAnsi="Times New Roman" w:cs="B Nazanin"/>
                <w:sz w:val="20"/>
                <w:szCs w:val="20"/>
              </w:rPr>
              <w:t xml:space="preserve"> experimental</w:t>
            </w:r>
          </w:p>
        </w:tc>
        <w:tc>
          <w:tcPr>
            <w:tcW w:w="718" w:type="pct"/>
            <w:tcBorders>
              <w:top w:val="single" w:sz="4" w:space="0" w:color="auto"/>
              <w:bottom w:val="single" w:sz="4" w:space="0" w:color="auto"/>
            </w:tcBorders>
            <w:hideMark/>
          </w:tcPr>
          <w:p w:rsidR="0095601C" w:rsidRPr="007D195A" w:rsidRDefault="0095601C"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3</w:t>
            </w:r>
            <w:r w:rsidRPr="007D195A">
              <w:rPr>
                <w:rFonts w:ascii="Times New Roman" w:eastAsia="Times New Roman" w:hAnsi="Times New Roman" w:cs="B Nazanin"/>
                <w:sz w:val="20"/>
                <w:szCs w:val="20"/>
                <w:vertAlign w:val="superscript"/>
              </w:rPr>
              <w:t>rd</w:t>
            </w:r>
            <w:r w:rsidRPr="007D195A">
              <w:rPr>
                <w:rFonts w:ascii="Times New Roman" w:eastAsia="Times New Roman" w:hAnsi="Times New Roman" w:cs="B Nazanin"/>
                <w:sz w:val="20"/>
                <w:szCs w:val="20"/>
              </w:rPr>
              <w:t xml:space="preserve"> experimental</w:t>
            </w:r>
          </w:p>
        </w:tc>
        <w:tc>
          <w:tcPr>
            <w:tcW w:w="762" w:type="pct"/>
            <w:tcBorders>
              <w:top w:val="single" w:sz="4" w:space="0" w:color="auto"/>
              <w:bottom w:val="single" w:sz="4" w:space="0" w:color="auto"/>
            </w:tcBorders>
            <w:hideMark/>
          </w:tcPr>
          <w:p w:rsidR="0095601C" w:rsidRPr="007D195A" w:rsidRDefault="0095601C"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4</w:t>
            </w:r>
            <w:r w:rsidRPr="007D195A">
              <w:rPr>
                <w:rFonts w:ascii="Times New Roman" w:eastAsia="Times New Roman" w:hAnsi="Times New Roman" w:cs="B Nazanin"/>
                <w:sz w:val="20"/>
                <w:szCs w:val="20"/>
                <w:vertAlign w:val="superscript"/>
              </w:rPr>
              <w:t>th</w:t>
            </w:r>
            <w:r w:rsidRPr="007D195A">
              <w:rPr>
                <w:rFonts w:ascii="Times New Roman" w:eastAsia="Times New Roman" w:hAnsi="Times New Roman" w:cs="B Nazanin"/>
                <w:sz w:val="20"/>
                <w:szCs w:val="20"/>
              </w:rPr>
              <w:t xml:space="preserve"> experimental</w:t>
            </w:r>
          </w:p>
        </w:tc>
      </w:tr>
      <w:tr w:rsidR="00211057" w:rsidRPr="007D195A" w:rsidTr="00211057">
        <w:trPr>
          <w:trHeight w:val="424"/>
        </w:trPr>
        <w:tc>
          <w:tcPr>
            <w:tcW w:w="725" w:type="pct"/>
            <w:tcBorders>
              <w:top w:val="single" w:sz="4" w:space="0" w:color="auto"/>
            </w:tcBorders>
          </w:tcPr>
          <w:p w:rsidR="0096600B" w:rsidRPr="007D195A" w:rsidRDefault="0096600B" w:rsidP="0096600B">
            <w:pPr>
              <w:bidi w:val="0"/>
              <w:jc w:val="center"/>
              <w:rPr>
                <w:rFonts w:ascii="Times New Roman" w:eastAsia="Times New Roman" w:hAnsi="Times New Roman" w:cs="B Nazanin"/>
                <w:rtl/>
              </w:rPr>
            </w:pPr>
            <w:r w:rsidRPr="007D195A">
              <w:rPr>
                <w:rFonts w:ascii="Times New Roman" w:hAnsi="Times New Roman" w:cs="B Nazanin"/>
              </w:rPr>
              <w:t>Testosterone</w:t>
            </w:r>
          </w:p>
          <w:p w:rsidR="0096600B" w:rsidRPr="007D195A" w:rsidRDefault="0096600B" w:rsidP="008663BB">
            <w:pPr>
              <w:bidi w:val="0"/>
              <w:rPr>
                <w:rFonts w:ascii="Times New Roman" w:hAnsi="Times New Roman" w:cs="B Nazanin"/>
                <w:sz w:val="20"/>
                <w:szCs w:val="20"/>
              </w:rPr>
            </w:pPr>
          </w:p>
        </w:tc>
        <w:tc>
          <w:tcPr>
            <w:tcW w:w="642" w:type="pct"/>
            <w:tcBorders>
              <w:top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lastRenderedPageBreak/>
              <w:t>4.1</w:t>
            </w:r>
            <w:r w:rsidRPr="007D195A">
              <w:rPr>
                <w:rFonts w:ascii="Times New Roman" w:eastAsia="Times New Roman" w:hAnsi="Times New Roman" w:cs="Times New Roman"/>
                <w:sz w:val="20"/>
                <w:szCs w:val="20"/>
              </w:rPr>
              <w:t>±0.509</w:t>
            </w:r>
          </w:p>
        </w:tc>
        <w:tc>
          <w:tcPr>
            <w:tcW w:w="717" w:type="pct"/>
            <w:tcBorders>
              <w:top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0.34</w:t>
            </w:r>
            <w:r w:rsidRPr="007D195A">
              <w:rPr>
                <w:rFonts w:ascii="Times New Roman" w:eastAsia="Times New Roman" w:hAnsi="Times New Roman" w:cs="Times New Roman"/>
                <w:sz w:val="20"/>
                <w:szCs w:val="20"/>
              </w:rPr>
              <w:t>±0.05$</w:t>
            </w:r>
          </w:p>
        </w:tc>
        <w:tc>
          <w:tcPr>
            <w:tcW w:w="718" w:type="pct"/>
            <w:tcBorders>
              <w:top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1.42</w:t>
            </w:r>
            <w:r w:rsidRPr="007D195A">
              <w:rPr>
                <w:rFonts w:ascii="Times New Roman" w:eastAsia="Times New Roman" w:hAnsi="Times New Roman" w:cs="Times New Roman"/>
                <w:sz w:val="20"/>
                <w:szCs w:val="20"/>
              </w:rPr>
              <w:t>±0.06$</w:t>
            </w:r>
          </w:p>
        </w:tc>
        <w:tc>
          <w:tcPr>
            <w:tcW w:w="718" w:type="pct"/>
            <w:tcBorders>
              <w:top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2.0</w:t>
            </w:r>
            <w:r w:rsidRPr="007D195A">
              <w:rPr>
                <w:rFonts w:ascii="Times New Roman" w:eastAsia="Times New Roman" w:hAnsi="Times New Roman" w:cs="Times New Roman"/>
                <w:sz w:val="20"/>
                <w:szCs w:val="20"/>
              </w:rPr>
              <w:t>±0.02$</w:t>
            </w:r>
          </w:p>
        </w:tc>
        <w:tc>
          <w:tcPr>
            <w:tcW w:w="718" w:type="pct"/>
            <w:tcBorders>
              <w:top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1.60</w:t>
            </w:r>
            <w:r w:rsidRPr="007D195A">
              <w:rPr>
                <w:rFonts w:ascii="Times New Roman" w:eastAsia="Times New Roman" w:hAnsi="Times New Roman" w:cs="Times New Roman"/>
                <w:sz w:val="20"/>
                <w:szCs w:val="20"/>
              </w:rPr>
              <w:t>±0.02$</w:t>
            </w:r>
          </w:p>
        </w:tc>
        <w:tc>
          <w:tcPr>
            <w:tcW w:w="762" w:type="pct"/>
            <w:tcBorders>
              <w:top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1.70</w:t>
            </w:r>
            <w:r w:rsidRPr="007D195A">
              <w:rPr>
                <w:rFonts w:ascii="Times New Roman" w:eastAsia="Times New Roman" w:hAnsi="Times New Roman" w:cs="Times New Roman"/>
                <w:sz w:val="20"/>
                <w:szCs w:val="20"/>
              </w:rPr>
              <w:t>±0.02$</w:t>
            </w:r>
          </w:p>
        </w:tc>
      </w:tr>
      <w:tr w:rsidR="00211057" w:rsidRPr="007D195A" w:rsidTr="00211057">
        <w:trPr>
          <w:trHeight w:val="424"/>
        </w:trPr>
        <w:tc>
          <w:tcPr>
            <w:tcW w:w="725" w:type="pct"/>
          </w:tcPr>
          <w:p w:rsidR="0096600B" w:rsidRPr="007D195A" w:rsidRDefault="0096600B" w:rsidP="0096600B">
            <w:pPr>
              <w:bidi w:val="0"/>
              <w:jc w:val="center"/>
              <w:rPr>
                <w:rFonts w:ascii="Times New Roman" w:hAnsi="Times New Roman" w:cs="B Nazanin"/>
                <w:rtl/>
              </w:rPr>
            </w:pPr>
            <w:r w:rsidRPr="007D195A">
              <w:rPr>
                <w:rFonts w:ascii="Times New Roman" w:hAnsi="Times New Roman" w:cs="B Nazanin"/>
              </w:rPr>
              <w:lastRenderedPageBreak/>
              <w:t>Insulin</w:t>
            </w:r>
          </w:p>
          <w:p w:rsidR="0096600B" w:rsidRPr="007D195A" w:rsidRDefault="0096600B" w:rsidP="008663BB">
            <w:pPr>
              <w:bidi w:val="0"/>
              <w:rPr>
                <w:rFonts w:ascii="Times New Roman" w:hAnsi="Times New Roman" w:cs="B Nazanin"/>
                <w:sz w:val="20"/>
                <w:szCs w:val="20"/>
              </w:rPr>
            </w:pPr>
          </w:p>
        </w:tc>
        <w:tc>
          <w:tcPr>
            <w:tcW w:w="642" w:type="pct"/>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4.66</w:t>
            </w:r>
            <w:r w:rsidRPr="007D195A">
              <w:rPr>
                <w:rFonts w:ascii="Times New Roman" w:eastAsia="Times New Roman" w:hAnsi="Times New Roman" w:cs="Times New Roman"/>
                <w:sz w:val="20"/>
                <w:szCs w:val="20"/>
              </w:rPr>
              <w:t>±0.54</w:t>
            </w:r>
          </w:p>
        </w:tc>
        <w:tc>
          <w:tcPr>
            <w:tcW w:w="717" w:type="pct"/>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0.1</w:t>
            </w:r>
            <w:r w:rsidRPr="007D195A">
              <w:rPr>
                <w:rFonts w:ascii="Times New Roman" w:eastAsia="Times New Roman" w:hAnsi="Times New Roman" w:cs="Times New Roman"/>
                <w:sz w:val="20"/>
                <w:szCs w:val="20"/>
              </w:rPr>
              <w:t>±0.073$</w:t>
            </w:r>
          </w:p>
        </w:tc>
        <w:tc>
          <w:tcPr>
            <w:tcW w:w="718" w:type="pct"/>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2.66</w:t>
            </w:r>
            <w:r w:rsidRPr="007D195A">
              <w:rPr>
                <w:rFonts w:ascii="Times New Roman" w:eastAsia="Times New Roman" w:hAnsi="Times New Roman" w:cs="Times New Roman"/>
                <w:sz w:val="20"/>
                <w:szCs w:val="20"/>
              </w:rPr>
              <w:t>±0.66$</w:t>
            </w:r>
          </w:p>
        </w:tc>
        <w:tc>
          <w:tcPr>
            <w:tcW w:w="718" w:type="pct"/>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3.1</w:t>
            </w:r>
            <w:r w:rsidRPr="007D195A">
              <w:rPr>
                <w:rFonts w:ascii="Times New Roman" w:eastAsia="Times New Roman" w:hAnsi="Times New Roman" w:cs="Times New Roman"/>
                <w:sz w:val="20"/>
                <w:szCs w:val="20"/>
              </w:rPr>
              <w:t>±0.36$</w:t>
            </w:r>
          </w:p>
        </w:tc>
        <w:tc>
          <w:tcPr>
            <w:tcW w:w="718" w:type="pct"/>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2.7</w:t>
            </w:r>
            <w:r w:rsidRPr="007D195A">
              <w:rPr>
                <w:rFonts w:ascii="Times New Roman" w:eastAsia="Times New Roman" w:hAnsi="Times New Roman" w:cs="Times New Roman"/>
                <w:sz w:val="20"/>
                <w:szCs w:val="20"/>
              </w:rPr>
              <w:t>±0.36$</w:t>
            </w:r>
          </w:p>
        </w:tc>
        <w:tc>
          <w:tcPr>
            <w:tcW w:w="762" w:type="pct"/>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2.8</w:t>
            </w:r>
            <w:r w:rsidRPr="007D195A">
              <w:rPr>
                <w:rFonts w:ascii="Times New Roman" w:eastAsia="Times New Roman" w:hAnsi="Times New Roman" w:cs="Times New Roman"/>
                <w:sz w:val="20"/>
                <w:szCs w:val="20"/>
              </w:rPr>
              <w:t>±0.36$</w:t>
            </w:r>
          </w:p>
        </w:tc>
      </w:tr>
      <w:tr w:rsidR="00211057" w:rsidRPr="007D195A" w:rsidTr="00211057">
        <w:trPr>
          <w:trHeight w:val="424"/>
        </w:trPr>
        <w:tc>
          <w:tcPr>
            <w:tcW w:w="725" w:type="pct"/>
            <w:tcBorders>
              <w:bottom w:val="single" w:sz="4" w:space="0" w:color="auto"/>
            </w:tcBorders>
          </w:tcPr>
          <w:p w:rsidR="0096600B" w:rsidRPr="007D195A" w:rsidRDefault="0096600B" w:rsidP="008663BB">
            <w:pPr>
              <w:bidi w:val="0"/>
              <w:rPr>
                <w:rFonts w:ascii="Times New Roman" w:hAnsi="Times New Roman" w:cs="B Nazanin"/>
                <w:sz w:val="20"/>
                <w:szCs w:val="20"/>
              </w:rPr>
            </w:pPr>
            <w:r w:rsidRPr="007D195A">
              <w:rPr>
                <w:rFonts w:ascii="Times New Roman" w:hAnsi="Times New Roman" w:cs="B Nazanin"/>
              </w:rPr>
              <w:t>Glucose</w:t>
            </w:r>
          </w:p>
        </w:tc>
        <w:tc>
          <w:tcPr>
            <w:tcW w:w="642" w:type="pct"/>
            <w:tcBorders>
              <w:bottom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85.42</w:t>
            </w:r>
            <w:r w:rsidRPr="007D195A">
              <w:rPr>
                <w:rFonts w:ascii="Times New Roman" w:eastAsia="Times New Roman" w:hAnsi="Times New Roman" w:cs="Times New Roman"/>
                <w:sz w:val="20"/>
                <w:szCs w:val="20"/>
              </w:rPr>
              <w:t>±5.06</w:t>
            </w:r>
          </w:p>
        </w:tc>
        <w:tc>
          <w:tcPr>
            <w:tcW w:w="717" w:type="pct"/>
            <w:tcBorders>
              <w:bottom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300.42</w:t>
            </w:r>
            <w:r w:rsidRPr="007D195A">
              <w:rPr>
                <w:rFonts w:ascii="Times New Roman" w:eastAsia="Times New Roman" w:hAnsi="Times New Roman" w:cs="Times New Roman"/>
                <w:sz w:val="20"/>
                <w:szCs w:val="20"/>
              </w:rPr>
              <w:t>±9.56$</w:t>
            </w:r>
          </w:p>
        </w:tc>
        <w:tc>
          <w:tcPr>
            <w:tcW w:w="718" w:type="pct"/>
            <w:tcBorders>
              <w:bottom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220.36</w:t>
            </w:r>
            <w:r w:rsidRPr="007D195A">
              <w:rPr>
                <w:rFonts w:ascii="Times New Roman" w:eastAsia="Times New Roman" w:hAnsi="Times New Roman" w:cs="Times New Roman"/>
                <w:sz w:val="20"/>
                <w:szCs w:val="20"/>
              </w:rPr>
              <w:t>±5.12$</w:t>
            </w:r>
          </w:p>
        </w:tc>
        <w:tc>
          <w:tcPr>
            <w:tcW w:w="718" w:type="pct"/>
            <w:tcBorders>
              <w:bottom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190.74</w:t>
            </w:r>
            <w:r w:rsidRPr="007D195A">
              <w:rPr>
                <w:rFonts w:ascii="Times New Roman" w:eastAsia="Times New Roman" w:hAnsi="Times New Roman" w:cs="Times New Roman"/>
                <w:sz w:val="20"/>
                <w:szCs w:val="20"/>
              </w:rPr>
              <w:t>±4.98$</w:t>
            </w:r>
          </w:p>
        </w:tc>
        <w:tc>
          <w:tcPr>
            <w:tcW w:w="718" w:type="pct"/>
            <w:tcBorders>
              <w:bottom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240.74</w:t>
            </w:r>
            <w:r w:rsidRPr="007D195A">
              <w:rPr>
                <w:rFonts w:ascii="Times New Roman" w:eastAsia="Times New Roman" w:hAnsi="Times New Roman" w:cs="Times New Roman"/>
                <w:sz w:val="20"/>
                <w:szCs w:val="20"/>
              </w:rPr>
              <w:t>±4.98$</w:t>
            </w:r>
          </w:p>
        </w:tc>
        <w:tc>
          <w:tcPr>
            <w:tcW w:w="762" w:type="pct"/>
            <w:tcBorders>
              <w:bottom w:val="single" w:sz="4" w:space="0" w:color="auto"/>
            </w:tcBorders>
          </w:tcPr>
          <w:p w:rsidR="0096600B" w:rsidRPr="007D195A" w:rsidRDefault="00211057" w:rsidP="008663BB">
            <w:pPr>
              <w:bidi w:val="0"/>
              <w:rPr>
                <w:rFonts w:ascii="Times New Roman" w:eastAsia="Times New Roman" w:hAnsi="Times New Roman" w:cs="B Nazanin"/>
                <w:sz w:val="20"/>
                <w:szCs w:val="20"/>
              </w:rPr>
            </w:pPr>
            <w:r w:rsidRPr="007D195A">
              <w:rPr>
                <w:rFonts w:ascii="Times New Roman" w:eastAsia="Times New Roman" w:hAnsi="Times New Roman" w:cs="B Nazanin"/>
                <w:sz w:val="20"/>
                <w:szCs w:val="20"/>
              </w:rPr>
              <w:t>230.74</w:t>
            </w:r>
            <w:r w:rsidRPr="007D195A">
              <w:rPr>
                <w:rFonts w:ascii="Times New Roman" w:eastAsia="Times New Roman" w:hAnsi="Times New Roman" w:cs="Times New Roman"/>
                <w:sz w:val="20"/>
                <w:szCs w:val="20"/>
              </w:rPr>
              <w:t>±9$</w:t>
            </w:r>
          </w:p>
        </w:tc>
      </w:tr>
    </w:tbl>
    <w:p w:rsidR="00F454B0" w:rsidRPr="007D195A" w:rsidRDefault="00F454B0" w:rsidP="004E1087">
      <w:pPr>
        <w:bidi w:val="0"/>
        <w:spacing w:line="360" w:lineRule="auto"/>
        <w:jc w:val="both"/>
        <w:rPr>
          <w:rFonts w:ascii="Times New Roman" w:hAnsi="Times New Roman" w:cs="Times New Roman"/>
          <w:sz w:val="24"/>
          <w:szCs w:val="24"/>
        </w:rPr>
      </w:pPr>
    </w:p>
    <w:p w:rsidR="004E1087" w:rsidRPr="007D195A" w:rsidRDefault="004E1087" w:rsidP="00F454B0">
      <w:pPr>
        <w:bidi w:val="0"/>
        <w:spacing w:line="360" w:lineRule="auto"/>
        <w:jc w:val="both"/>
        <w:rPr>
          <w:rFonts w:ascii="Times New Roman" w:hAnsi="Times New Roman" w:cs="Times New Roman"/>
          <w:sz w:val="24"/>
          <w:szCs w:val="24"/>
        </w:rPr>
      </w:pPr>
      <w:r w:rsidRPr="007D195A">
        <w:rPr>
          <w:noProof/>
          <w:lang w:bidi="ar-SA"/>
        </w:rPr>
        <w:drawing>
          <wp:inline distT="0" distB="0" distL="0" distR="0" wp14:anchorId="0C6E5C28" wp14:editId="00D222A8">
            <wp:extent cx="5278755" cy="2322195"/>
            <wp:effectExtent l="0" t="0" r="0" b="190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2322195"/>
                    </a:xfrm>
                    <a:prstGeom prst="rect">
                      <a:avLst/>
                    </a:prstGeom>
                    <a:noFill/>
                    <a:ln>
                      <a:noFill/>
                    </a:ln>
                  </pic:spPr>
                </pic:pic>
              </a:graphicData>
            </a:graphic>
          </wp:inline>
        </w:drawing>
      </w:r>
    </w:p>
    <w:p w:rsidR="00C65CBC" w:rsidRPr="007D195A" w:rsidRDefault="00EB29B3" w:rsidP="00AD5CD5">
      <w:pPr>
        <w:bidi w:val="0"/>
        <w:spacing w:line="360" w:lineRule="auto"/>
        <w:jc w:val="both"/>
        <w:rPr>
          <w:rFonts w:ascii="Times New Roman" w:hAnsi="Times New Roman" w:cs="Times New Roman"/>
          <w:b/>
          <w:bCs/>
        </w:rPr>
      </w:pPr>
      <w:r w:rsidRPr="007D195A">
        <w:rPr>
          <w:rFonts w:ascii="Times New Roman" w:hAnsi="Times New Roman" w:cs="Times New Roman"/>
          <w:b/>
          <w:bCs/>
        </w:rPr>
        <w:t xml:space="preserve">Figure 1. </w:t>
      </w:r>
      <w:r w:rsidR="0095601C" w:rsidRPr="007D195A">
        <w:rPr>
          <w:rFonts w:ascii="Times New Roman" w:hAnsi="Times New Roman" w:cs="Times New Roman"/>
          <w:b/>
          <w:bCs/>
        </w:rPr>
        <w:t xml:space="preserve">A, B, C, and D </w:t>
      </w:r>
      <w:r w:rsidRPr="007D195A">
        <w:rPr>
          <w:rFonts w:ascii="Times New Roman" w:hAnsi="Times New Roman" w:cs="Times New Roman"/>
          <w:b/>
          <w:bCs/>
        </w:rPr>
        <w:t xml:space="preserve">show </w:t>
      </w:r>
      <w:r w:rsidR="00AD5CD5" w:rsidRPr="007D195A">
        <w:rPr>
          <w:rFonts w:ascii="Times New Roman" w:hAnsi="Times New Roman" w:cs="Times New Roman"/>
          <w:b/>
          <w:bCs/>
        </w:rPr>
        <w:t>seminiferous tubules</w:t>
      </w:r>
      <w:r w:rsidR="008119ED" w:rsidRPr="007D195A">
        <w:rPr>
          <w:rFonts w:ascii="Times New Roman" w:hAnsi="Times New Roman" w:cs="Times New Roman"/>
          <w:b/>
          <w:bCs/>
        </w:rPr>
        <w:t xml:space="preserve">. A-shows </w:t>
      </w:r>
      <w:r w:rsidR="00AD5CD5" w:rsidRPr="007D195A">
        <w:rPr>
          <w:rFonts w:ascii="Times New Roman" w:hAnsi="Times New Roman" w:cs="Times New Roman"/>
          <w:b/>
          <w:bCs/>
        </w:rPr>
        <w:t xml:space="preserve">seminiferous tubules </w:t>
      </w:r>
      <w:r w:rsidR="008119ED" w:rsidRPr="007D195A">
        <w:rPr>
          <w:rFonts w:ascii="Times New Roman" w:hAnsi="Times New Roman" w:cs="Times New Roman"/>
          <w:b/>
          <w:bCs/>
        </w:rPr>
        <w:t>and sertoli cells in control group</w:t>
      </w:r>
      <w:r w:rsidR="00AD5CD5" w:rsidRPr="007D195A">
        <w:rPr>
          <w:rFonts w:ascii="Times New Roman" w:hAnsi="Times New Roman" w:cs="Times New Roman"/>
          <w:b/>
          <w:bCs/>
        </w:rPr>
        <w:t>;</w:t>
      </w:r>
      <w:r w:rsidR="008119ED" w:rsidRPr="007D195A">
        <w:rPr>
          <w:rFonts w:ascii="Times New Roman" w:hAnsi="Times New Roman" w:cs="Times New Roman"/>
          <w:b/>
          <w:bCs/>
        </w:rPr>
        <w:t xml:space="preserve"> </w:t>
      </w:r>
      <w:r w:rsidR="00C65CBC" w:rsidRPr="007D195A">
        <w:rPr>
          <w:rFonts w:ascii="Times New Roman" w:hAnsi="Times New Roman" w:cs="Times New Roman"/>
          <w:b/>
          <w:bCs/>
        </w:rPr>
        <w:t xml:space="preserve">B-shows </w:t>
      </w:r>
      <w:r w:rsidR="00AD5CD5" w:rsidRPr="007D195A">
        <w:rPr>
          <w:rFonts w:ascii="Times New Roman" w:hAnsi="Times New Roman" w:cs="Times New Roman"/>
          <w:b/>
          <w:bCs/>
        </w:rPr>
        <w:t>wrinkling</w:t>
      </w:r>
      <w:r w:rsidR="00C65CBC" w:rsidRPr="007D195A">
        <w:rPr>
          <w:rFonts w:ascii="Times New Roman" w:hAnsi="Times New Roman" w:cs="Times New Roman"/>
          <w:b/>
          <w:bCs/>
        </w:rPr>
        <w:t xml:space="preserve"> of </w:t>
      </w:r>
      <w:r w:rsidR="00AD5CD5" w:rsidRPr="007D195A">
        <w:rPr>
          <w:rFonts w:ascii="Times New Roman" w:hAnsi="Times New Roman" w:cs="Times New Roman"/>
          <w:b/>
          <w:bCs/>
        </w:rPr>
        <w:t>seminiferous tubules</w:t>
      </w:r>
      <w:r w:rsidR="00C65CBC" w:rsidRPr="007D195A">
        <w:rPr>
          <w:rFonts w:ascii="Times New Roman" w:hAnsi="Times New Roman" w:cs="Times New Roman"/>
          <w:b/>
          <w:bCs/>
        </w:rPr>
        <w:t xml:space="preserve">, </w:t>
      </w:r>
      <w:r w:rsidR="00AD5CD5" w:rsidRPr="007D195A">
        <w:rPr>
          <w:rFonts w:ascii="Times New Roman" w:hAnsi="Times New Roman" w:cs="Times New Roman"/>
          <w:b/>
          <w:bCs/>
        </w:rPr>
        <w:t xml:space="preserve">increased interstitial space and reduction of germ cells </w:t>
      </w:r>
      <w:r w:rsidR="00C65CBC" w:rsidRPr="007D195A">
        <w:rPr>
          <w:rFonts w:ascii="Times New Roman" w:hAnsi="Times New Roman" w:cs="Times New Roman"/>
          <w:b/>
          <w:bCs/>
        </w:rPr>
        <w:t xml:space="preserve">and </w:t>
      </w:r>
      <w:r w:rsidR="00AD5CD5" w:rsidRPr="007D195A">
        <w:rPr>
          <w:rFonts w:ascii="Times New Roman" w:hAnsi="Times New Roman" w:cs="Times New Roman"/>
          <w:b/>
          <w:bCs/>
        </w:rPr>
        <w:t xml:space="preserve">sertoli cells in diabetic group; </w:t>
      </w:r>
      <w:r w:rsidR="00C65CBC" w:rsidRPr="007D195A">
        <w:rPr>
          <w:rFonts w:ascii="Times New Roman" w:hAnsi="Times New Roman" w:cs="Times New Roman"/>
          <w:b/>
          <w:bCs/>
        </w:rPr>
        <w:t xml:space="preserve">C, D, E, F- show increase in diameter of </w:t>
      </w:r>
      <w:r w:rsidR="00AD5CD5" w:rsidRPr="007D195A">
        <w:rPr>
          <w:rFonts w:ascii="Times New Roman" w:hAnsi="Times New Roman" w:cs="Times New Roman"/>
          <w:b/>
          <w:bCs/>
        </w:rPr>
        <w:t>seminiferous tubules and increase in sertoli</w:t>
      </w:r>
      <w:r w:rsidR="00C65CBC" w:rsidRPr="007D195A">
        <w:rPr>
          <w:rFonts w:ascii="Times New Roman" w:hAnsi="Times New Roman" w:cs="Times New Roman"/>
          <w:b/>
          <w:bCs/>
        </w:rPr>
        <w:t xml:space="preserve"> cells as well as significant decrease in </w:t>
      </w:r>
      <w:r w:rsidR="00AD5CD5" w:rsidRPr="007D195A">
        <w:rPr>
          <w:rFonts w:ascii="Times New Roman" w:hAnsi="Times New Roman" w:cs="Times New Roman"/>
          <w:b/>
          <w:bCs/>
        </w:rPr>
        <w:t xml:space="preserve">interstitial space </w:t>
      </w:r>
      <w:r w:rsidR="00C65CBC" w:rsidRPr="007D195A">
        <w:rPr>
          <w:rFonts w:ascii="Times New Roman" w:hAnsi="Times New Roman" w:cs="Times New Roman"/>
          <w:b/>
          <w:bCs/>
        </w:rPr>
        <w:t>relative to diabetic group in 1</w:t>
      </w:r>
      <w:r w:rsidR="00C65CBC" w:rsidRPr="007D195A">
        <w:rPr>
          <w:rFonts w:ascii="Times New Roman" w:hAnsi="Times New Roman" w:cs="Times New Roman"/>
          <w:b/>
          <w:bCs/>
          <w:vertAlign w:val="superscript"/>
        </w:rPr>
        <w:t>st</w:t>
      </w:r>
      <w:r w:rsidR="00C65CBC" w:rsidRPr="007D195A">
        <w:rPr>
          <w:rFonts w:ascii="Times New Roman" w:hAnsi="Times New Roman" w:cs="Times New Roman"/>
          <w:b/>
          <w:bCs/>
        </w:rPr>
        <w:t xml:space="preserve"> and second experimental groups. </w:t>
      </w:r>
    </w:p>
    <w:p w:rsidR="00F454B0" w:rsidRPr="007D195A" w:rsidRDefault="00F454B0" w:rsidP="00615FBB">
      <w:pPr>
        <w:bidi w:val="0"/>
        <w:spacing w:line="360" w:lineRule="auto"/>
        <w:jc w:val="both"/>
        <w:rPr>
          <w:rFonts w:ascii="Times New Roman" w:hAnsi="Times New Roman" w:cs="Times New Roman"/>
          <w:b/>
          <w:bCs/>
          <w:sz w:val="24"/>
          <w:szCs w:val="24"/>
        </w:rPr>
      </w:pPr>
    </w:p>
    <w:p w:rsidR="00C65CBC" w:rsidRPr="007D195A" w:rsidRDefault="00C65CBC" w:rsidP="00F454B0">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Discussion</w:t>
      </w:r>
      <w:r w:rsidR="00AD5CD5" w:rsidRPr="007D195A">
        <w:rPr>
          <w:rFonts w:ascii="Times New Roman" w:hAnsi="Times New Roman" w:cs="Times New Roman"/>
          <w:b/>
          <w:bCs/>
          <w:sz w:val="24"/>
          <w:szCs w:val="24"/>
        </w:rPr>
        <w:t>:</w:t>
      </w:r>
      <w:r w:rsidRPr="007D195A">
        <w:rPr>
          <w:rFonts w:ascii="Times New Roman" w:hAnsi="Times New Roman" w:cs="Times New Roman"/>
          <w:b/>
          <w:bCs/>
          <w:sz w:val="24"/>
          <w:szCs w:val="24"/>
        </w:rPr>
        <w:t xml:space="preserve"> </w:t>
      </w:r>
    </w:p>
    <w:p w:rsidR="00C65CBC" w:rsidRPr="007D195A" w:rsidRDefault="00C65CBC" w:rsidP="00AD5CD5">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Results of </w:t>
      </w:r>
      <w:r w:rsidR="00AD5CD5" w:rsidRPr="007D195A">
        <w:rPr>
          <w:rFonts w:ascii="Times New Roman" w:hAnsi="Times New Roman" w:cs="Times New Roman"/>
          <w:sz w:val="24"/>
          <w:szCs w:val="24"/>
        </w:rPr>
        <w:t xml:space="preserve">immunohistochemical tests </w:t>
      </w:r>
      <w:r w:rsidRPr="007D195A">
        <w:rPr>
          <w:rFonts w:ascii="Times New Roman" w:hAnsi="Times New Roman" w:cs="Times New Roman"/>
          <w:sz w:val="24"/>
          <w:szCs w:val="24"/>
        </w:rPr>
        <w:t>demonstrated that long-term treatment by hydroalcoholic extract of sesame (80%) for diabetic rats have resulted in improvement of diabetes-induced testic</w:t>
      </w:r>
      <w:r w:rsidR="00AD5CD5" w:rsidRPr="007D195A">
        <w:rPr>
          <w:rFonts w:ascii="Times New Roman" w:hAnsi="Times New Roman" w:cs="Times New Roman"/>
          <w:sz w:val="24"/>
          <w:szCs w:val="24"/>
        </w:rPr>
        <w:t>ular injuries inc</w:t>
      </w:r>
      <w:r w:rsidRPr="007D195A">
        <w:rPr>
          <w:rFonts w:ascii="Times New Roman" w:hAnsi="Times New Roman" w:cs="Times New Roman"/>
          <w:sz w:val="24"/>
          <w:szCs w:val="24"/>
        </w:rPr>
        <w:t>luding macroscopic and microscopic investigations (</w:t>
      </w:r>
      <w:r w:rsidR="00AD5CD5" w:rsidRPr="007D195A">
        <w:rPr>
          <w:rFonts w:ascii="Times New Roman" w:hAnsi="Times New Roman" w:cs="Times New Roman"/>
          <w:sz w:val="24"/>
          <w:szCs w:val="24"/>
        </w:rPr>
        <w:t xml:space="preserve">Tables </w:t>
      </w:r>
      <w:r w:rsidRPr="007D195A">
        <w:rPr>
          <w:rFonts w:ascii="Times New Roman" w:hAnsi="Times New Roman" w:cs="Times New Roman"/>
          <w:sz w:val="24"/>
          <w:szCs w:val="24"/>
        </w:rPr>
        <w:t>1 and 2) compared to diabetic rats</w:t>
      </w:r>
      <w:r w:rsidR="00AD5CD5" w:rsidRPr="007D195A">
        <w:rPr>
          <w:rFonts w:ascii="Times New Roman" w:hAnsi="Times New Roman" w:cs="Times New Roman"/>
          <w:sz w:val="24"/>
          <w:szCs w:val="24"/>
        </w:rPr>
        <w:t xml:space="preserve"> </w:t>
      </w:r>
      <w:r w:rsidRPr="007D195A">
        <w:rPr>
          <w:rFonts w:ascii="Times New Roman" w:hAnsi="Times New Roman" w:cs="Times New Roman"/>
          <w:sz w:val="24"/>
          <w:szCs w:val="24"/>
        </w:rPr>
        <w:t>+</w:t>
      </w:r>
      <w:r w:rsidR="00AD5CD5" w:rsidRPr="007D195A">
        <w:rPr>
          <w:rFonts w:ascii="Times New Roman" w:hAnsi="Times New Roman" w:cs="Times New Roman"/>
          <w:sz w:val="24"/>
          <w:szCs w:val="24"/>
        </w:rPr>
        <w:t xml:space="preserve"> </w:t>
      </w:r>
      <w:r w:rsidR="0002393E" w:rsidRPr="007D195A">
        <w:rPr>
          <w:rFonts w:ascii="Times New Roman" w:hAnsi="Times New Roman" w:cs="Times New Roman"/>
          <w:sz w:val="24"/>
          <w:szCs w:val="24"/>
        </w:rPr>
        <w:t>ziziphora clinopodioides</w:t>
      </w:r>
      <w:r w:rsidRPr="007D195A">
        <w:rPr>
          <w:rFonts w:ascii="Times New Roman" w:hAnsi="Times New Roman" w:cs="Times New Roman"/>
          <w:sz w:val="24"/>
          <w:szCs w:val="24"/>
        </w:rPr>
        <w:t xml:space="preserve">. </w:t>
      </w:r>
    </w:p>
    <w:p w:rsidR="008E1326" w:rsidRPr="007D195A" w:rsidRDefault="00C65CBC" w:rsidP="008E1326">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Complied with current results, </w:t>
      </w:r>
      <w:r w:rsidR="008E1326" w:rsidRPr="007D195A">
        <w:rPr>
          <w:rFonts w:ascii="Times New Roman" w:hAnsi="Times New Roman" w:cs="Times New Roman"/>
          <w:sz w:val="24"/>
          <w:szCs w:val="24"/>
        </w:rPr>
        <w:t xml:space="preserve">Ghaffari </w:t>
      </w:r>
      <w:r w:rsidRPr="007D195A">
        <w:rPr>
          <w:rFonts w:ascii="Times New Roman" w:hAnsi="Times New Roman" w:cs="Times New Roman"/>
          <w:sz w:val="24"/>
          <w:szCs w:val="24"/>
        </w:rPr>
        <w:t xml:space="preserve">et al. in 2000 demonstrated </w:t>
      </w:r>
      <w:r w:rsidR="00B06D9A" w:rsidRPr="007D195A">
        <w:rPr>
          <w:rFonts w:ascii="Times New Roman" w:hAnsi="Times New Roman" w:cs="Times New Roman"/>
          <w:sz w:val="24"/>
          <w:szCs w:val="24"/>
        </w:rPr>
        <w:t xml:space="preserve">that treatment by hydroalcoholic extract (50%) of sesame reduces </w:t>
      </w:r>
      <w:r w:rsidR="00051233" w:rsidRPr="007D195A">
        <w:rPr>
          <w:rFonts w:ascii="Times New Roman" w:hAnsi="Times New Roman" w:cs="Times New Roman"/>
          <w:sz w:val="24"/>
          <w:szCs w:val="24"/>
        </w:rPr>
        <w:t>serum glucose in rats treated by al</w:t>
      </w:r>
      <w:r w:rsidR="008E1326" w:rsidRPr="007D195A">
        <w:rPr>
          <w:rFonts w:ascii="Times New Roman" w:hAnsi="Times New Roman" w:cs="Times New Roman"/>
          <w:sz w:val="24"/>
          <w:szCs w:val="24"/>
        </w:rPr>
        <w:t>l</w:t>
      </w:r>
      <w:r w:rsidR="00051233" w:rsidRPr="007D195A">
        <w:rPr>
          <w:rFonts w:ascii="Times New Roman" w:hAnsi="Times New Roman" w:cs="Times New Roman"/>
          <w:sz w:val="24"/>
          <w:szCs w:val="24"/>
        </w:rPr>
        <w:t xml:space="preserve">oxan [7, 8]. This study reports the effect of </w:t>
      </w:r>
      <w:r w:rsidR="008E1326" w:rsidRPr="007D195A">
        <w:rPr>
          <w:rFonts w:ascii="Times New Roman" w:hAnsi="Times New Roman" w:cs="Times New Roman"/>
          <w:sz w:val="24"/>
          <w:szCs w:val="24"/>
        </w:rPr>
        <w:t xml:space="preserve">anti-hyperglysemic </w:t>
      </w:r>
      <w:r w:rsidR="00051233" w:rsidRPr="007D195A">
        <w:rPr>
          <w:rFonts w:ascii="Times New Roman" w:hAnsi="Times New Roman" w:cs="Times New Roman"/>
          <w:sz w:val="24"/>
          <w:szCs w:val="24"/>
        </w:rPr>
        <w:t>effect of sesame extract which is a Greece medicine used by Greek physicians to treat diabetes [7].</w:t>
      </w:r>
    </w:p>
    <w:p w:rsidR="00C65CBC" w:rsidRPr="007D195A" w:rsidRDefault="00051233" w:rsidP="00212920">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lastRenderedPageBreak/>
        <w:t xml:space="preserve">In 2011, </w:t>
      </w:r>
      <w:r w:rsidR="008E1326" w:rsidRPr="007D195A">
        <w:rPr>
          <w:rFonts w:ascii="Times New Roman" w:hAnsi="Times New Roman" w:cs="Times New Roman"/>
          <w:sz w:val="24"/>
          <w:szCs w:val="24"/>
        </w:rPr>
        <w:t xml:space="preserve">Mahdavi </w:t>
      </w:r>
      <w:r w:rsidRPr="007D195A">
        <w:rPr>
          <w:rFonts w:ascii="Times New Roman" w:hAnsi="Times New Roman" w:cs="Times New Roman"/>
          <w:sz w:val="24"/>
          <w:szCs w:val="24"/>
        </w:rPr>
        <w:t xml:space="preserve">et al. reported that </w:t>
      </w:r>
      <w:r w:rsidR="008E1326" w:rsidRPr="007D195A">
        <w:rPr>
          <w:rFonts w:ascii="Times New Roman" w:hAnsi="Times New Roman" w:cs="Times New Roman"/>
          <w:sz w:val="24"/>
          <w:szCs w:val="24"/>
        </w:rPr>
        <w:t xml:space="preserve">intraperitoneal </w:t>
      </w:r>
      <w:r w:rsidRPr="007D195A">
        <w:rPr>
          <w:rFonts w:ascii="Times New Roman" w:hAnsi="Times New Roman" w:cs="Times New Roman"/>
          <w:sz w:val="24"/>
          <w:szCs w:val="24"/>
        </w:rPr>
        <w:t>treatment of sesame extract for 4 weeks increases activity of anti-oxidant liver and kidney enzymes in streptozotocin-induced diabetic rats. This extract significantly increases malon</w:t>
      </w:r>
      <w:r w:rsidR="008E1326" w:rsidRPr="007D195A">
        <w:rPr>
          <w:rFonts w:ascii="Times New Roman" w:hAnsi="Times New Roman" w:cs="Times New Roman"/>
          <w:sz w:val="24"/>
          <w:szCs w:val="24"/>
        </w:rPr>
        <w:t>e</w:t>
      </w:r>
      <w:r w:rsidRPr="007D195A">
        <w:rPr>
          <w:rFonts w:ascii="Times New Roman" w:hAnsi="Times New Roman" w:cs="Times New Roman"/>
          <w:sz w:val="24"/>
          <w:szCs w:val="24"/>
        </w:rPr>
        <w:t xml:space="preserve"> dihydrate </w:t>
      </w:r>
      <w:r w:rsidR="006201C3" w:rsidRPr="007D195A">
        <w:rPr>
          <w:rFonts w:ascii="Times New Roman" w:hAnsi="Times New Roman" w:cs="Times New Roman"/>
          <w:sz w:val="24"/>
          <w:szCs w:val="24"/>
        </w:rPr>
        <w:t xml:space="preserve">which is a lipid marker in diabetic rats along with total anti-oxidant capacity in </w:t>
      </w:r>
      <w:r w:rsidR="00212920" w:rsidRPr="007D195A">
        <w:rPr>
          <w:rFonts w:ascii="Times New Roman" w:hAnsi="Times New Roman" w:cs="Times New Roman"/>
          <w:sz w:val="24"/>
          <w:szCs w:val="24"/>
        </w:rPr>
        <w:t xml:space="preserve">non-concentration-dependent plan </w:t>
      </w:r>
      <w:r w:rsidR="006201C3" w:rsidRPr="007D195A">
        <w:rPr>
          <w:rFonts w:ascii="Times New Roman" w:hAnsi="Times New Roman" w:cs="Times New Roman"/>
          <w:sz w:val="24"/>
          <w:szCs w:val="24"/>
        </w:rPr>
        <w:t xml:space="preserve">[4]. Therefore, as </w:t>
      </w:r>
      <w:r w:rsidR="00212920" w:rsidRPr="007D195A">
        <w:rPr>
          <w:rFonts w:ascii="Times New Roman" w:hAnsi="Times New Roman" w:cs="Times New Roman"/>
          <w:sz w:val="24"/>
          <w:szCs w:val="24"/>
        </w:rPr>
        <w:t xml:space="preserve">Mahdavi </w:t>
      </w:r>
      <w:r w:rsidR="006201C3" w:rsidRPr="007D195A">
        <w:rPr>
          <w:rFonts w:ascii="Times New Roman" w:hAnsi="Times New Roman" w:cs="Times New Roman"/>
          <w:sz w:val="24"/>
          <w:szCs w:val="24"/>
        </w:rPr>
        <w:t xml:space="preserve">et al. stated, sesame extract has protective role against oxidative </w:t>
      </w:r>
      <w:r w:rsidR="00212920" w:rsidRPr="007D195A">
        <w:rPr>
          <w:rFonts w:ascii="Times New Roman" w:hAnsi="Times New Roman" w:cs="Times New Roman"/>
          <w:sz w:val="24"/>
          <w:szCs w:val="24"/>
        </w:rPr>
        <w:t>injuries</w:t>
      </w:r>
      <w:r w:rsidR="006201C3" w:rsidRPr="007D195A">
        <w:rPr>
          <w:rFonts w:ascii="Times New Roman" w:hAnsi="Times New Roman" w:cs="Times New Roman"/>
          <w:sz w:val="24"/>
          <w:szCs w:val="24"/>
        </w:rPr>
        <w:t xml:space="preserve"> in streptozotocin-induced diabetic rats [8]. </w:t>
      </w:r>
    </w:p>
    <w:p w:rsidR="006201C3" w:rsidRPr="007D195A" w:rsidRDefault="006201C3" w:rsidP="00212920">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In 2009, </w:t>
      </w:r>
      <w:r w:rsidR="00212920" w:rsidRPr="007D195A">
        <w:rPr>
          <w:rFonts w:ascii="Times New Roman" w:hAnsi="Times New Roman" w:cs="Times New Roman"/>
          <w:sz w:val="24"/>
          <w:szCs w:val="24"/>
        </w:rPr>
        <w:t xml:space="preserve">Konyalιoglu </w:t>
      </w:r>
      <w:r w:rsidRPr="007D195A">
        <w:rPr>
          <w:rFonts w:ascii="Times New Roman" w:hAnsi="Times New Roman" w:cs="Times New Roman"/>
          <w:sz w:val="24"/>
          <w:szCs w:val="24"/>
        </w:rPr>
        <w:t xml:space="preserve">et al. demonstrated that treatment with aqua extract of </w:t>
      </w:r>
      <w:r w:rsidR="0002393E" w:rsidRPr="007D195A">
        <w:rPr>
          <w:rFonts w:ascii="Times New Roman" w:hAnsi="Times New Roman" w:cs="Times New Roman"/>
          <w:sz w:val="24"/>
          <w:szCs w:val="24"/>
        </w:rPr>
        <w:t xml:space="preserve">ziziphora clinopodioides </w:t>
      </w:r>
      <w:r w:rsidRPr="007D195A">
        <w:rPr>
          <w:rFonts w:ascii="Times New Roman" w:hAnsi="Times New Roman" w:cs="Times New Roman"/>
          <w:sz w:val="24"/>
          <w:szCs w:val="24"/>
        </w:rPr>
        <w:t xml:space="preserve">for </w:t>
      </w:r>
      <w:r w:rsidR="00212920" w:rsidRPr="007D195A">
        <w:rPr>
          <w:rFonts w:ascii="Times New Roman" w:hAnsi="Times New Roman" w:cs="Times New Roman"/>
          <w:sz w:val="24"/>
          <w:szCs w:val="24"/>
        </w:rPr>
        <w:t>21 days has dose-dependent anti-</w:t>
      </w:r>
      <w:r w:rsidRPr="007D195A">
        <w:rPr>
          <w:rFonts w:ascii="Times New Roman" w:hAnsi="Times New Roman" w:cs="Times New Roman"/>
          <w:sz w:val="24"/>
          <w:szCs w:val="24"/>
        </w:rPr>
        <w:t xml:space="preserve">hyperglysemic effect </w:t>
      </w:r>
      <w:r w:rsidR="000450F0" w:rsidRPr="007D195A">
        <w:rPr>
          <w:rFonts w:ascii="Times New Roman" w:hAnsi="Times New Roman" w:cs="Times New Roman"/>
          <w:sz w:val="24"/>
          <w:szCs w:val="24"/>
        </w:rPr>
        <w:t xml:space="preserve">in streptozotocin-induced diabetic rats. Their results showed positive effects of </w:t>
      </w:r>
      <w:r w:rsidR="0002393E" w:rsidRPr="007D195A">
        <w:rPr>
          <w:rFonts w:ascii="Times New Roman" w:hAnsi="Times New Roman" w:cs="Times New Roman"/>
          <w:sz w:val="24"/>
          <w:szCs w:val="24"/>
        </w:rPr>
        <w:t xml:space="preserve">ziziphora clinopodioides </w:t>
      </w:r>
      <w:r w:rsidR="000450F0" w:rsidRPr="007D195A">
        <w:rPr>
          <w:rFonts w:ascii="Times New Roman" w:hAnsi="Times New Roman" w:cs="Times New Roman"/>
          <w:sz w:val="24"/>
          <w:szCs w:val="24"/>
        </w:rPr>
        <w:t xml:space="preserve">on rats that suffered from disorders in </w:t>
      </w:r>
      <w:r w:rsidR="00212920" w:rsidRPr="007D195A">
        <w:rPr>
          <w:rFonts w:ascii="Times New Roman" w:hAnsi="Times New Roman" w:cs="Times New Roman"/>
          <w:sz w:val="24"/>
          <w:szCs w:val="24"/>
        </w:rPr>
        <w:t>lipoprotein profile</w:t>
      </w:r>
      <w:r w:rsidR="000450F0" w:rsidRPr="007D195A">
        <w:rPr>
          <w:rFonts w:ascii="Times New Roman" w:hAnsi="Times New Roman" w:cs="Times New Roman"/>
          <w:sz w:val="24"/>
          <w:szCs w:val="24"/>
        </w:rPr>
        <w:t xml:space="preserve">, antioxidant status and glucose tolerance resulted from streptozotocin. Therefore, possibly, aqua extract of </w:t>
      </w:r>
      <w:r w:rsidR="0002393E" w:rsidRPr="007D195A">
        <w:rPr>
          <w:rFonts w:ascii="Times New Roman" w:hAnsi="Times New Roman" w:cs="Times New Roman"/>
          <w:sz w:val="24"/>
          <w:szCs w:val="24"/>
        </w:rPr>
        <w:t xml:space="preserve">ziziphora clinopodioides </w:t>
      </w:r>
      <w:r w:rsidR="000450F0" w:rsidRPr="007D195A">
        <w:rPr>
          <w:rFonts w:ascii="Times New Roman" w:hAnsi="Times New Roman" w:cs="Times New Roman"/>
          <w:sz w:val="24"/>
          <w:szCs w:val="24"/>
        </w:rPr>
        <w:t>is useful in controlling diabetes, disorders in lipid profiles and oxidative stress by activating pancreatic anti-oxidant enzymes that complies with results of present study in reducing glucose (</w:t>
      </w:r>
      <w:r w:rsidR="00212920" w:rsidRPr="007D195A">
        <w:rPr>
          <w:rFonts w:ascii="Times New Roman" w:hAnsi="Times New Roman" w:cs="Times New Roman"/>
          <w:sz w:val="24"/>
          <w:szCs w:val="24"/>
        </w:rPr>
        <w:t xml:space="preserve">Table </w:t>
      </w:r>
      <w:r w:rsidR="000450F0" w:rsidRPr="007D195A">
        <w:rPr>
          <w:rFonts w:ascii="Times New Roman" w:hAnsi="Times New Roman" w:cs="Times New Roman"/>
          <w:sz w:val="24"/>
          <w:szCs w:val="24"/>
        </w:rPr>
        <w:t xml:space="preserve">3) [6, 9]. </w:t>
      </w:r>
    </w:p>
    <w:p w:rsidR="000450F0" w:rsidRPr="007D195A" w:rsidRDefault="000450F0" w:rsidP="00085D2D">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In general, results of this study showed that alcoholic extract of sesame treats destructive effects of diabetes better compared to </w:t>
      </w:r>
      <w:r w:rsidR="000B7FD7" w:rsidRPr="007D195A">
        <w:rPr>
          <w:rFonts w:ascii="Times New Roman" w:hAnsi="Times New Roman" w:cs="Times New Roman"/>
          <w:sz w:val="24"/>
          <w:szCs w:val="24"/>
        </w:rPr>
        <w:t>ziziphora clinopodioides. P</w:t>
      </w:r>
      <w:r w:rsidRPr="007D195A">
        <w:rPr>
          <w:rFonts w:ascii="Times New Roman" w:hAnsi="Times New Roman" w:cs="Times New Roman"/>
          <w:sz w:val="24"/>
          <w:szCs w:val="24"/>
        </w:rPr>
        <w:t xml:space="preserve">ossibly, sesame is of anti-diabetic </w:t>
      </w:r>
      <w:r w:rsidR="00085D2D" w:rsidRPr="007D195A">
        <w:rPr>
          <w:rFonts w:ascii="Times New Roman" w:hAnsi="Times New Roman" w:cs="Times New Roman"/>
          <w:sz w:val="24"/>
          <w:szCs w:val="24"/>
        </w:rPr>
        <w:t>performance</w:t>
      </w:r>
      <w:r w:rsidRPr="007D195A">
        <w:rPr>
          <w:rFonts w:ascii="Times New Roman" w:hAnsi="Times New Roman" w:cs="Times New Roman"/>
          <w:sz w:val="24"/>
          <w:szCs w:val="24"/>
        </w:rPr>
        <w:t xml:space="preserve"> by </w:t>
      </w:r>
      <w:r w:rsidR="004B7C71" w:rsidRPr="007D195A">
        <w:rPr>
          <w:rFonts w:ascii="Times New Roman" w:hAnsi="Times New Roman" w:cs="Times New Roman"/>
          <w:sz w:val="24"/>
          <w:szCs w:val="24"/>
        </w:rPr>
        <w:t>activating peroxisome proliferator-activated receptor (PPAR)-γ. The major and effective component of this plant is gal</w:t>
      </w:r>
      <w:r w:rsidR="00085D2D" w:rsidRPr="007D195A">
        <w:rPr>
          <w:rFonts w:ascii="Times New Roman" w:hAnsi="Times New Roman" w:cs="Times New Roman"/>
          <w:sz w:val="24"/>
          <w:szCs w:val="24"/>
        </w:rPr>
        <w:t>l</w:t>
      </w:r>
      <w:r w:rsidR="004B7C71" w:rsidRPr="007D195A">
        <w:rPr>
          <w:rFonts w:ascii="Times New Roman" w:hAnsi="Times New Roman" w:cs="Times New Roman"/>
          <w:sz w:val="24"/>
          <w:szCs w:val="24"/>
        </w:rPr>
        <w:t xml:space="preserve">ic acid in this part of </w:t>
      </w:r>
      <w:r w:rsidR="00085D2D" w:rsidRPr="007D195A">
        <w:rPr>
          <w:rFonts w:ascii="Times New Roman" w:hAnsi="Times New Roman" w:cs="Times New Roman"/>
          <w:sz w:val="24"/>
          <w:szCs w:val="24"/>
        </w:rPr>
        <w:t xml:space="preserve">the plant </w:t>
      </w:r>
      <w:r w:rsidR="004B7C71" w:rsidRPr="007D195A">
        <w:rPr>
          <w:rFonts w:ascii="Times New Roman" w:hAnsi="Times New Roman" w:cs="Times New Roman"/>
          <w:sz w:val="24"/>
          <w:szCs w:val="24"/>
        </w:rPr>
        <w:t xml:space="preserve">[3, 10]. Sperm cells of mammals contain a high amount of non-saturated fatty acids, </w:t>
      </w:r>
      <w:r w:rsidR="00085D2D" w:rsidRPr="007D195A">
        <w:rPr>
          <w:rFonts w:ascii="Times New Roman" w:hAnsi="Times New Roman" w:cs="Times New Roman"/>
          <w:sz w:val="24"/>
          <w:szCs w:val="24"/>
        </w:rPr>
        <w:t xml:space="preserve">plasmalogens </w:t>
      </w:r>
      <w:r w:rsidR="004B7C71" w:rsidRPr="007D195A">
        <w:rPr>
          <w:rFonts w:ascii="Times New Roman" w:hAnsi="Times New Roman" w:cs="Times New Roman"/>
          <w:sz w:val="24"/>
          <w:szCs w:val="24"/>
        </w:rPr>
        <w:t xml:space="preserve">and </w:t>
      </w:r>
      <w:r w:rsidR="00085D2D" w:rsidRPr="007D195A">
        <w:rPr>
          <w:rFonts w:ascii="Times New Roman" w:hAnsi="Times New Roman" w:cs="Times New Roman"/>
          <w:sz w:val="24"/>
          <w:szCs w:val="24"/>
        </w:rPr>
        <w:t xml:space="preserve">sphingomyelin </w:t>
      </w:r>
      <w:r w:rsidR="004B7C71" w:rsidRPr="007D195A">
        <w:rPr>
          <w:rFonts w:ascii="Times New Roman" w:hAnsi="Times New Roman" w:cs="Times New Roman"/>
          <w:sz w:val="24"/>
          <w:szCs w:val="24"/>
        </w:rPr>
        <w:t xml:space="preserve">that are regarded as important substrates in oxidation [11]. In natural conditions, there are antioxidant mechanisms in </w:t>
      </w:r>
      <w:r w:rsidR="00085D2D" w:rsidRPr="007D195A">
        <w:rPr>
          <w:rFonts w:ascii="Times New Roman" w:hAnsi="Times New Roman" w:cs="Times New Roman"/>
          <w:sz w:val="24"/>
          <w:szCs w:val="24"/>
        </w:rPr>
        <w:t xml:space="preserve">reproductive tissues </w:t>
      </w:r>
      <w:r w:rsidR="004B7C71" w:rsidRPr="007D195A">
        <w:rPr>
          <w:rFonts w:ascii="Times New Roman" w:hAnsi="Times New Roman" w:cs="Times New Roman"/>
          <w:sz w:val="24"/>
          <w:szCs w:val="24"/>
        </w:rPr>
        <w:t xml:space="preserve">that prevent oxidative </w:t>
      </w:r>
      <w:r w:rsidR="00085D2D" w:rsidRPr="007D195A">
        <w:rPr>
          <w:rFonts w:ascii="Times New Roman" w:hAnsi="Times New Roman" w:cs="Times New Roman"/>
          <w:sz w:val="24"/>
          <w:szCs w:val="24"/>
        </w:rPr>
        <w:t>injuries</w:t>
      </w:r>
      <w:r w:rsidR="004B7C71" w:rsidRPr="007D195A">
        <w:rPr>
          <w:rFonts w:ascii="Times New Roman" w:hAnsi="Times New Roman" w:cs="Times New Roman"/>
          <w:sz w:val="24"/>
          <w:szCs w:val="24"/>
        </w:rPr>
        <w:t xml:space="preserve"> in </w:t>
      </w:r>
      <w:r w:rsidR="00085D2D" w:rsidRPr="007D195A">
        <w:rPr>
          <w:rFonts w:ascii="Times New Roman" w:hAnsi="Times New Roman" w:cs="Times New Roman"/>
          <w:sz w:val="24"/>
          <w:szCs w:val="24"/>
        </w:rPr>
        <w:t>mature gonadal</w:t>
      </w:r>
      <w:r w:rsidR="004B7C71" w:rsidRPr="007D195A">
        <w:rPr>
          <w:rFonts w:ascii="Times New Roman" w:hAnsi="Times New Roman" w:cs="Times New Roman"/>
          <w:sz w:val="24"/>
          <w:szCs w:val="24"/>
        </w:rPr>
        <w:t xml:space="preserve"> and </w:t>
      </w:r>
      <w:r w:rsidR="00085D2D" w:rsidRPr="007D195A">
        <w:rPr>
          <w:rFonts w:ascii="Times New Roman" w:hAnsi="Times New Roman" w:cs="Times New Roman"/>
          <w:sz w:val="24"/>
          <w:szCs w:val="24"/>
        </w:rPr>
        <w:t xml:space="preserve">spermatozoa </w:t>
      </w:r>
      <w:r w:rsidR="004B7C71" w:rsidRPr="007D195A">
        <w:rPr>
          <w:rFonts w:ascii="Times New Roman" w:hAnsi="Times New Roman" w:cs="Times New Roman"/>
          <w:sz w:val="24"/>
          <w:szCs w:val="24"/>
        </w:rPr>
        <w:t xml:space="preserve">cells. Antioxidants available in sesame have removed </w:t>
      </w:r>
      <w:r w:rsidR="00085D2D" w:rsidRPr="007D195A">
        <w:rPr>
          <w:rFonts w:ascii="Times New Roman" w:hAnsi="Times New Roman" w:cs="Times New Roman"/>
          <w:sz w:val="24"/>
          <w:szCs w:val="24"/>
        </w:rPr>
        <w:t>destructive</w:t>
      </w:r>
      <w:r w:rsidR="004B7C71" w:rsidRPr="007D195A">
        <w:rPr>
          <w:rFonts w:ascii="Times New Roman" w:hAnsi="Times New Roman" w:cs="Times New Roman"/>
          <w:sz w:val="24"/>
          <w:szCs w:val="24"/>
        </w:rPr>
        <w:t xml:space="preserve"> effects of diabetes and </w:t>
      </w:r>
      <w:r w:rsidR="00085D2D" w:rsidRPr="007D195A">
        <w:rPr>
          <w:rFonts w:ascii="Times New Roman" w:hAnsi="Times New Roman" w:cs="Times New Roman"/>
          <w:sz w:val="24"/>
          <w:szCs w:val="24"/>
        </w:rPr>
        <w:t>tissue</w:t>
      </w:r>
      <w:r w:rsidR="004B7C71" w:rsidRPr="007D195A">
        <w:rPr>
          <w:rFonts w:ascii="Times New Roman" w:hAnsi="Times New Roman" w:cs="Times New Roman"/>
          <w:sz w:val="24"/>
          <w:szCs w:val="24"/>
        </w:rPr>
        <w:t xml:space="preserve"> and macroscopic improvement of testicle is observed in experimental groups [12]. </w:t>
      </w:r>
    </w:p>
    <w:p w:rsidR="004B7C71" w:rsidRPr="007D195A" w:rsidRDefault="004B7C71" w:rsidP="004D3CC1">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In general, diabetes results in oxidation of lipids, proteins and DNA by creating free radicals and oxidative stress that consequently produces </w:t>
      </w:r>
      <w:r w:rsidR="007E57CA" w:rsidRPr="007D195A">
        <w:rPr>
          <w:rFonts w:ascii="Times New Roman" w:hAnsi="Times New Roman" w:cs="Times New Roman"/>
          <w:sz w:val="24"/>
          <w:szCs w:val="24"/>
        </w:rPr>
        <w:t xml:space="preserve">extensive </w:t>
      </w:r>
      <w:r w:rsidR="00085D2D" w:rsidRPr="007D195A">
        <w:rPr>
          <w:rFonts w:ascii="Times New Roman" w:hAnsi="Times New Roman" w:cs="Times New Roman"/>
          <w:sz w:val="24"/>
          <w:szCs w:val="24"/>
        </w:rPr>
        <w:t>injuries</w:t>
      </w:r>
      <w:r w:rsidR="007E57CA" w:rsidRPr="007D195A">
        <w:rPr>
          <w:rFonts w:ascii="Times New Roman" w:hAnsi="Times New Roman" w:cs="Times New Roman"/>
          <w:sz w:val="24"/>
          <w:szCs w:val="24"/>
        </w:rPr>
        <w:t xml:space="preserve"> in testicles. Diabet</w:t>
      </w:r>
      <w:r w:rsidR="00085D2D" w:rsidRPr="007D195A">
        <w:rPr>
          <w:rFonts w:ascii="Times New Roman" w:hAnsi="Times New Roman" w:cs="Times New Roman"/>
          <w:sz w:val="24"/>
          <w:szCs w:val="24"/>
        </w:rPr>
        <w:t>es mellitus have created testicular</w:t>
      </w:r>
      <w:r w:rsidR="007E57CA" w:rsidRPr="007D195A">
        <w:rPr>
          <w:rFonts w:ascii="Times New Roman" w:hAnsi="Times New Roman" w:cs="Times New Roman"/>
          <w:sz w:val="24"/>
          <w:szCs w:val="24"/>
        </w:rPr>
        <w:t xml:space="preserve"> </w:t>
      </w:r>
      <w:r w:rsidR="00085D2D" w:rsidRPr="007D195A">
        <w:rPr>
          <w:rFonts w:ascii="Times New Roman" w:hAnsi="Times New Roman" w:cs="Times New Roman"/>
          <w:sz w:val="24"/>
          <w:szCs w:val="24"/>
        </w:rPr>
        <w:t>tissue</w:t>
      </w:r>
      <w:r w:rsidR="007E57CA" w:rsidRPr="007D195A">
        <w:rPr>
          <w:rFonts w:ascii="Times New Roman" w:hAnsi="Times New Roman" w:cs="Times New Roman"/>
          <w:sz w:val="24"/>
          <w:szCs w:val="24"/>
        </w:rPr>
        <w:t xml:space="preserve"> changes by pro</w:t>
      </w:r>
      <w:r w:rsidR="00085D2D" w:rsidRPr="007D195A">
        <w:rPr>
          <w:rFonts w:ascii="Times New Roman" w:hAnsi="Times New Roman" w:cs="Times New Roman"/>
          <w:sz w:val="24"/>
          <w:szCs w:val="24"/>
        </w:rPr>
        <w:t>ducing apoptosis,</w:t>
      </w:r>
      <w:r w:rsidR="007E57CA" w:rsidRPr="007D195A">
        <w:rPr>
          <w:rFonts w:ascii="Times New Roman" w:hAnsi="Times New Roman" w:cs="Times New Roman"/>
          <w:sz w:val="24"/>
          <w:szCs w:val="24"/>
        </w:rPr>
        <w:t xml:space="preserve"> </w:t>
      </w:r>
      <w:r w:rsidR="00085D2D" w:rsidRPr="007D195A">
        <w:rPr>
          <w:rFonts w:ascii="Times New Roman" w:hAnsi="Times New Roman" w:cs="Times New Roman"/>
          <w:sz w:val="24"/>
          <w:szCs w:val="24"/>
        </w:rPr>
        <w:t>atrophy</w:t>
      </w:r>
      <w:r w:rsidR="007E57CA" w:rsidRPr="007D195A">
        <w:rPr>
          <w:rFonts w:ascii="Times New Roman" w:hAnsi="Times New Roman" w:cs="Times New Roman"/>
          <w:sz w:val="24"/>
          <w:szCs w:val="24"/>
        </w:rPr>
        <w:t xml:space="preserve"> of </w:t>
      </w:r>
      <w:r w:rsidR="00085D2D" w:rsidRPr="007D195A">
        <w:rPr>
          <w:rFonts w:ascii="Times New Roman" w:hAnsi="Times New Roman" w:cs="Times New Roman"/>
          <w:sz w:val="24"/>
          <w:szCs w:val="24"/>
        </w:rPr>
        <w:t>seminiferous tubules, reducing tubules</w:t>
      </w:r>
      <w:r w:rsidR="007E57CA" w:rsidRPr="007D195A">
        <w:rPr>
          <w:rFonts w:ascii="Times New Roman" w:hAnsi="Times New Roman" w:cs="Times New Roman"/>
          <w:sz w:val="24"/>
          <w:szCs w:val="24"/>
        </w:rPr>
        <w:t xml:space="preserve"> diameter and </w:t>
      </w:r>
      <w:r w:rsidR="00085D2D" w:rsidRPr="007D195A">
        <w:rPr>
          <w:rFonts w:ascii="Times New Roman" w:hAnsi="Times New Roman" w:cs="Times New Roman"/>
          <w:sz w:val="24"/>
          <w:szCs w:val="24"/>
        </w:rPr>
        <w:t xml:space="preserve">reducing collections of spermatogenic cells </w:t>
      </w:r>
      <w:r w:rsidR="007E57CA" w:rsidRPr="007D195A">
        <w:rPr>
          <w:rFonts w:ascii="Times New Roman" w:hAnsi="Times New Roman" w:cs="Times New Roman"/>
          <w:sz w:val="24"/>
          <w:szCs w:val="24"/>
        </w:rPr>
        <w:t xml:space="preserve">[13, 14]. Therefore, atrophy of </w:t>
      </w:r>
      <w:r w:rsidR="008F264F" w:rsidRPr="007D195A">
        <w:rPr>
          <w:rFonts w:ascii="Times New Roman" w:hAnsi="Times New Roman" w:cs="Times New Roman"/>
          <w:sz w:val="24"/>
          <w:szCs w:val="24"/>
        </w:rPr>
        <w:t xml:space="preserve">seminiferous tubules </w:t>
      </w:r>
      <w:r w:rsidR="007E57CA" w:rsidRPr="007D195A">
        <w:rPr>
          <w:rFonts w:ascii="Times New Roman" w:hAnsi="Times New Roman" w:cs="Times New Roman"/>
          <w:sz w:val="24"/>
          <w:szCs w:val="24"/>
        </w:rPr>
        <w:t xml:space="preserve">and decreased number of spermatogenic cells are regarded as morphologic signs of disorder in </w:t>
      </w:r>
      <w:r w:rsidR="004D3CC1" w:rsidRPr="007D195A">
        <w:rPr>
          <w:rFonts w:ascii="Times New Roman" w:hAnsi="Times New Roman" w:cs="Times New Roman"/>
          <w:sz w:val="24"/>
          <w:szCs w:val="24"/>
        </w:rPr>
        <w:t xml:space="preserve">spermatogenesis </w:t>
      </w:r>
      <w:r w:rsidR="007E57CA" w:rsidRPr="007D195A">
        <w:rPr>
          <w:rFonts w:ascii="Times New Roman" w:hAnsi="Times New Roman" w:cs="Times New Roman"/>
          <w:sz w:val="24"/>
          <w:szCs w:val="24"/>
        </w:rPr>
        <w:t>and the aim of this study was to</w:t>
      </w:r>
      <w:r w:rsidR="004D3CC1" w:rsidRPr="007D195A">
        <w:rPr>
          <w:rFonts w:ascii="Times New Roman" w:hAnsi="Times New Roman" w:cs="Times New Roman"/>
          <w:sz w:val="24"/>
          <w:szCs w:val="24"/>
        </w:rPr>
        <w:t xml:space="preserve"> reduce diabetes-induced testicular injuries </w:t>
      </w:r>
      <w:r w:rsidR="007E57CA" w:rsidRPr="007D195A">
        <w:rPr>
          <w:rFonts w:ascii="Times New Roman" w:hAnsi="Times New Roman" w:cs="Times New Roman"/>
          <w:sz w:val="24"/>
          <w:szCs w:val="24"/>
        </w:rPr>
        <w:t xml:space="preserve">by administering various doses of sesame [15, 16]. </w:t>
      </w:r>
    </w:p>
    <w:p w:rsidR="007E57CA" w:rsidRPr="007D195A" w:rsidRDefault="007E57CA" w:rsidP="00076E6C">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lastRenderedPageBreak/>
        <w:t>In another study, main effects of sesame were pointed out through which significant changes occur in I and I</w:t>
      </w:r>
      <w:r w:rsidR="00AC0237" w:rsidRPr="007D195A">
        <w:rPr>
          <w:rFonts w:ascii="Times New Roman" w:hAnsi="Times New Roman" w:cs="Times New Roman"/>
          <w:sz w:val="24"/>
          <w:szCs w:val="24"/>
        </w:rPr>
        <w:t>I</w:t>
      </w:r>
      <w:r w:rsidRPr="007D195A">
        <w:rPr>
          <w:rFonts w:ascii="Times New Roman" w:hAnsi="Times New Roman" w:cs="Times New Roman"/>
          <w:sz w:val="24"/>
          <w:szCs w:val="24"/>
        </w:rPr>
        <w:t xml:space="preserve"> </w:t>
      </w:r>
      <w:r w:rsidR="00AC0237" w:rsidRPr="007D195A">
        <w:rPr>
          <w:rFonts w:ascii="Times New Roman" w:hAnsi="Times New Roman" w:cs="Times New Roman"/>
          <w:sz w:val="24"/>
          <w:szCs w:val="24"/>
        </w:rPr>
        <w:t xml:space="preserve">seminiferous tubules </w:t>
      </w:r>
      <w:r w:rsidRPr="007D195A">
        <w:rPr>
          <w:rFonts w:ascii="Times New Roman" w:hAnsi="Times New Roman" w:cs="Times New Roman"/>
          <w:sz w:val="24"/>
          <w:szCs w:val="24"/>
        </w:rPr>
        <w:t>and inhibition of spermatogenesis</w:t>
      </w:r>
      <w:r w:rsidR="00AC0237" w:rsidRPr="007D195A">
        <w:rPr>
          <w:rFonts w:ascii="Times New Roman" w:hAnsi="Times New Roman" w:cs="Times New Roman"/>
          <w:sz w:val="24"/>
          <w:szCs w:val="24"/>
        </w:rPr>
        <w:t xml:space="preserve"> </w:t>
      </w:r>
      <w:r w:rsidRPr="007D195A">
        <w:rPr>
          <w:rFonts w:ascii="Times New Roman" w:hAnsi="Times New Roman" w:cs="Times New Roman"/>
          <w:sz w:val="24"/>
          <w:szCs w:val="24"/>
        </w:rPr>
        <w:t>in spermatocyte stages of small tubul</w:t>
      </w:r>
      <w:r w:rsidR="00AC0237" w:rsidRPr="007D195A">
        <w:rPr>
          <w:rFonts w:ascii="Times New Roman" w:hAnsi="Times New Roman" w:cs="Times New Roman"/>
          <w:sz w:val="24"/>
          <w:szCs w:val="24"/>
        </w:rPr>
        <w:t>e</w:t>
      </w:r>
      <w:r w:rsidRPr="007D195A">
        <w:rPr>
          <w:rFonts w:ascii="Times New Roman" w:hAnsi="Times New Roman" w:cs="Times New Roman"/>
          <w:sz w:val="24"/>
          <w:szCs w:val="24"/>
        </w:rPr>
        <w:t xml:space="preserve">s in diabetic rats. </w:t>
      </w:r>
      <w:r w:rsidR="00A50A9A" w:rsidRPr="007D195A">
        <w:rPr>
          <w:rFonts w:ascii="Times New Roman" w:hAnsi="Times New Roman" w:cs="Times New Roman"/>
          <w:sz w:val="24"/>
          <w:szCs w:val="24"/>
        </w:rPr>
        <w:t>And in our results decreased</w:t>
      </w:r>
      <w:r w:rsidR="00AC0237" w:rsidRPr="007D195A">
        <w:rPr>
          <w:rFonts w:ascii="Times New Roman" w:hAnsi="Times New Roman" w:cs="Times New Roman"/>
          <w:sz w:val="24"/>
          <w:szCs w:val="24"/>
        </w:rPr>
        <w:t xml:space="preserve"> diameter of</w:t>
      </w:r>
      <w:r w:rsidR="00A50A9A" w:rsidRPr="007D195A">
        <w:rPr>
          <w:rFonts w:ascii="Times New Roman" w:hAnsi="Times New Roman" w:cs="Times New Roman"/>
          <w:sz w:val="24"/>
          <w:szCs w:val="24"/>
        </w:rPr>
        <w:t xml:space="preserve"> </w:t>
      </w:r>
      <w:r w:rsidR="00AC0237" w:rsidRPr="007D195A">
        <w:rPr>
          <w:rFonts w:ascii="Times New Roman" w:hAnsi="Times New Roman" w:cs="Times New Roman"/>
          <w:sz w:val="24"/>
          <w:szCs w:val="24"/>
        </w:rPr>
        <w:t>seminiferous tubules</w:t>
      </w:r>
      <w:r w:rsidR="00A50A9A" w:rsidRPr="007D195A">
        <w:rPr>
          <w:rFonts w:ascii="Times New Roman" w:hAnsi="Times New Roman" w:cs="Times New Roman"/>
          <w:sz w:val="24"/>
          <w:szCs w:val="24"/>
        </w:rPr>
        <w:t xml:space="preserve"> and increase</w:t>
      </w:r>
      <w:r w:rsidR="00AC0237" w:rsidRPr="007D195A">
        <w:rPr>
          <w:rFonts w:ascii="Times New Roman" w:hAnsi="Times New Roman" w:cs="Times New Roman"/>
          <w:sz w:val="24"/>
          <w:szCs w:val="24"/>
        </w:rPr>
        <w:t xml:space="preserve">d diameter </w:t>
      </w:r>
      <w:r w:rsidR="00A50A9A" w:rsidRPr="007D195A">
        <w:rPr>
          <w:rFonts w:ascii="Times New Roman" w:hAnsi="Times New Roman" w:cs="Times New Roman"/>
          <w:sz w:val="24"/>
          <w:szCs w:val="24"/>
        </w:rPr>
        <w:t xml:space="preserve">of </w:t>
      </w:r>
      <w:r w:rsidR="00AC0237" w:rsidRPr="007D195A">
        <w:rPr>
          <w:rFonts w:ascii="Times New Roman" w:hAnsi="Times New Roman" w:cs="Times New Roman"/>
          <w:sz w:val="24"/>
          <w:szCs w:val="24"/>
        </w:rPr>
        <w:t>basement</w:t>
      </w:r>
      <w:r w:rsidR="00A50A9A" w:rsidRPr="007D195A">
        <w:rPr>
          <w:rFonts w:ascii="Times New Roman" w:hAnsi="Times New Roman" w:cs="Times New Roman"/>
          <w:sz w:val="24"/>
          <w:szCs w:val="24"/>
        </w:rPr>
        <w:t xml:space="preserve"> membrane</w:t>
      </w:r>
      <w:r w:rsidR="00AC0237" w:rsidRPr="007D195A">
        <w:rPr>
          <w:rFonts w:ascii="Times New Roman" w:hAnsi="Times New Roman" w:cs="Times New Roman"/>
          <w:sz w:val="24"/>
          <w:szCs w:val="24"/>
        </w:rPr>
        <w:t xml:space="preserve"> </w:t>
      </w:r>
      <w:r w:rsidR="00A50A9A" w:rsidRPr="007D195A">
        <w:rPr>
          <w:rFonts w:ascii="Times New Roman" w:hAnsi="Times New Roman" w:cs="Times New Roman"/>
          <w:sz w:val="24"/>
          <w:szCs w:val="24"/>
        </w:rPr>
        <w:t>in diabetic groups verifies it which complies with results of this study. In addition, in treated diabetic groups it appears that using various following mechanisms</w:t>
      </w:r>
      <w:r w:rsidR="00076E6C" w:rsidRPr="007D195A">
        <w:rPr>
          <w:rFonts w:ascii="Times New Roman" w:hAnsi="Times New Roman" w:cs="Times New Roman"/>
          <w:sz w:val="24"/>
          <w:szCs w:val="24"/>
        </w:rPr>
        <w:t>,</w:t>
      </w:r>
      <w:r w:rsidR="00A50A9A" w:rsidRPr="007D195A">
        <w:rPr>
          <w:rFonts w:ascii="Times New Roman" w:hAnsi="Times New Roman" w:cs="Times New Roman"/>
          <w:sz w:val="24"/>
          <w:szCs w:val="24"/>
        </w:rPr>
        <w:t xml:space="preserve"> </w:t>
      </w:r>
      <w:r w:rsidR="00076E6C" w:rsidRPr="007D195A">
        <w:rPr>
          <w:rFonts w:ascii="Times New Roman" w:hAnsi="Times New Roman" w:cs="Times New Roman"/>
          <w:sz w:val="24"/>
          <w:szCs w:val="24"/>
        </w:rPr>
        <w:t xml:space="preserve">sesame </w:t>
      </w:r>
      <w:r w:rsidR="00A50A9A" w:rsidRPr="007D195A">
        <w:rPr>
          <w:rFonts w:ascii="Times New Roman" w:hAnsi="Times New Roman" w:cs="Times New Roman"/>
          <w:sz w:val="24"/>
          <w:szCs w:val="24"/>
        </w:rPr>
        <w:t>results in increased tubul</w:t>
      </w:r>
      <w:r w:rsidR="00076E6C" w:rsidRPr="007D195A">
        <w:rPr>
          <w:rFonts w:ascii="Times New Roman" w:hAnsi="Times New Roman" w:cs="Times New Roman"/>
          <w:sz w:val="24"/>
          <w:szCs w:val="24"/>
        </w:rPr>
        <w:t>ar</w:t>
      </w:r>
      <w:r w:rsidR="00A50A9A" w:rsidRPr="007D195A">
        <w:rPr>
          <w:rFonts w:ascii="Times New Roman" w:hAnsi="Times New Roman" w:cs="Times New Roman"/>
          <w:sz w:val="24"/>
          <w:szCs w:val="24"/>
        </w:rPr>
        <w:t xml:space="preserve"> diameter, decreased </w:t>
      </w:r>
      <w:r w:rsidR="00076E6C" w:rsidRPr="007D195A">
        <w:rPr>
          <w:rFonts w:ascii="Times New Roman" w:hAnsi="Times New Roman" w:cs="Times New Roman"/>
          <w:sz w:val="24"/>
          <w:szCs w:val="24"/>
        </w:rPr>
        <w:t>basement</w:t>
      </w:r>
      <w:r w:rsidR="00A50A9A" w:rsidRPr="007D195A">
        <w:rPr>
          <w:rFonts w:ascii="Times New Roman" w:hAnsi="Times New Roman" w:cs="Times New Roman"/>
          <w:sz w:val="24"/>
          <w:szCs w:val="24"/>
        </w:rPr>
        <w:t xml:space="preserve"> membrane and improvement in spermatogenic cells. (</w:t>
      </w:r>
      <w:r w:rsidR="00076E6C" w:rsidRPr="007D195A">
        <w:rPr>
          <w:rFonts w:ascii="Times New Roman" w:hAnsi="Times New Roman" w:cs="Times New Roman"/>
          <w:sz w:val="24"/>
          <w:szCs w:val="24"/>
        </w:rPr>
        <w:t xml:space="preserve">Table </w:t>
      </w:r>
      <w:r w:rsidR="00A50A9A" w:rsidRPr="007D195A">
        <w:rPr>
          <w:rFonts w:ascii="Times New Roman" w:hAnsi="Times New Roman" w:cs="Times New Roman"/>
          <w:sz w:val="24"/>
          <w:szCs w:val="24"/>
        </w:rPr>
        <w:t xml:space="preserve">3) [17]. </w:t>
      </w:r>
    </w:p>
    <w:p w:rsidR="0044273E" w:rsidRPr="007D195A" w:rsidRDefault="0044273E" w:rsidP="00214FFA">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Diabetes increases oxidative stress and creates activated oxygen that result in cell damage by peroxidation of lipids and oxidative destruction of proteins and DNA [18]. </w:t>
      </w:r>
    </w:p>
    <w:p w:rsidR="0044273E" w:rsidRPr="007D195A" w:rsidRDefault="00076E6C" w:rsidP="00076E6C">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Thickness of basement </w:t>
      </w:r>
      <w:r w:rsidR="0044273E" w:rsidRPr="007D195A">
        <w:rPr>
          <w:rFonts w:ascii="Times New Roman" w:hAnsi="Times New Roman" w:cs="Times New Roman"/>
          <w:sz w:val="24"/>
          <w:szCs w:val="24"/>
        </w:rPr>
        <w:t xml:space="preserve">membrane of </w:t>
      </w:r>
      <w:r w:rsidRPr="007D195A">
        <w:rPr>
          <w:rFonts w:ascii="Times New Roman" w:hAnsi="Times New Roman" w:cs="Times New Roman"/>
          <w:sz w:val="24"/>
          <w:szCs w:val="24"/>
        </w:rPr>
        <w:t>seminiferous tubules</w:t>
      </w:r>
      <w:r w:rsidR="0044273E" w:rsidRPr="007D195A">
        <w:rPr>
          <w:rFonts w:ascii="Times New Roman" w:hAnsi="Times New Roman" w:cs="Times New Roman"/>
          <w:sz w:val="24"/>
          <w:szCs w:val="24"/>
        </w:rPr>
        <w:t xml:space="preserve"> plays an important role in spermatogenesis [19]. During diabetes, thickness of </w:t>
      </w:r>
      <w:r w:rsidRPr="007D195A">
        <w:rPr>
          <w:rFonts w:ascii="Times New Roman" w:hAnsi="Times New Roman" w:cs="Times New Roman"/>
          <w:sz w:val="24"/>
          <w:szCs w:val="24"/>
        </w:rPr>
        <w:t>basement</w:t>
      </w:r>
      <w:r w:rsidR="0044273E" w:rsidRPr="007D195A">
        <w:rPr>
          <w:rFonts w:ascii="Times New Roman" w:hAnsi="Times New Roman" w:cs="Times New Roman"/>
          <w:sz w:val="24"/>
          <w:szCs w:val="24"/>
        </w:rPr>
        <w:t xml:space="preserve"> membrane of </w:t>
      </w:r>
      <w:r w:rsidRPr="007D195A">
        <w:rPr>
          <w:rFonts w:ascii="Times New Roman" w:hAnsi="Times New Roman" w:cs="Times New Roman"/>
          <w:sz w:val="24"/>
          <w:szCs w:val="24"/>
        </w:rPr>
        <w:t xml:space="preserve">seminiferous tubules </w:t>
      </w:r>
      <w:r w:rsidR="0044273E" w:rsidRPr="007D195A">
        <w:rPr>
          <w:rFonts w:ascii="Times New Roman" w:hAnsi="Times New Roman" w:cs="Times New Roman"/>
          <w:sz w:val="24"/>
          <w:szCs w:val="24"/>
        </w:rPr>
        <w:t xml:space="preserve">increases and this increase results in decreased </w:t>
      </w:r>
      <w:r w:rsidRPr="007D195A">
        <w:rPr>
          <w:rFonts w:ascii="Times New Roman" w:hAnsi="Times New Roman" w:cs="Times New Roman"/>
          <w:sz w:val="24"/>
          <w:szCs w:val="24"/>
        </w:rPr>
        <w:t>spermatogenesis</w:t>
      </w:r>
      <w:r w:rsidR="0044273E" w:rsidRPr="007D195A">
        <w:rPr>
          <w:rFonts w:ascii="Times New Roman" w:hAnsi="Times New Roman" w:cs="Times New Roman"/>
          <w:sz w:val="24"/>
          <w:szCs w:val="24"/>
        </w:rPr>
        <w:t xml:space="preserve"> and consequently </w:t>
      </w:r>
      <w:r w:rsidR="002C2C65" w:rsidRPr="007D195A">
        <w:rPr>
          <w:rFonts w:ascii="Times New Roman" w:hAnsi="Times New Roman" w:cs="Times New Roman"/>
          <w:sz w:val="24"/>
          <w:szCs w:val="24"/>
        </w:rPr>
        <w:t xml:space="preserve">decreased </w:t>
      </w:r>
      <w:r w:rsidRPr="007D195A">
        <w:rPr>
          <w:rFonts w:ascii="Times New Roman" w:hAnsi="Times New Roman" w:cs="Times New Roman"/>
          <w:sz w:val="24"/>
          <w:szCs w:val="24"/>
        </w:rPr>
        <w:t>diameter of seminiferous tubules</w:t>
      </w:r>
      <w:r w:rsidR="002C2C65" w:rsidRPr="007D195A">
        <w:rPr>
          <w:rFonts w:ascii="Times New Roman" w:hAnsi="Times New Roman" w:cs="Times New Roman"/>
          <w:sz w:val="24"/>
          <w:szCs w:val="24"/>
        </w:rPr>
        <w:t>. On the other hand, there is a positive relation between diameter</w:t>
      </w:r>
      <w:r w:rsidRPr="007D195A">
        <w:rPr>
          <w:rFonts w:ascii="Times New Roman" w:hAnsi="Times New Roman" w:cs="Times New Roman"/>
          <w:sz w:val="24"/>
          <w:szCs w:val="24"/>
        </w:rPr>
        <w:t xml:space="preserve"> of tubules</w:t>
      </w:r>
      <w:r w:rsidR="002C2C65" w:rsidRPr="007D195A">
        <w:rPr>
          <w:rFonts w:ascii="Times New Roman" w:hAnsi="Times New Roman" w:cs="Times New Roman"/>
          <w:sz w:val="24"/>
          <w:szCs w:val="24"/>
        </w:rPr>
        <w:t xml:space="preserve"> and spermatogenesis activity [20]. </w:t>
      </w:r>
    </w:p>
    <w:p w:rsidR="002C2C65" w:rsidRPr="007D195A" w:rsidRDefault="002C2C65" w:rsidP="00AB32E4">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In this study</w:t>
      </w:r>
      <w:r w:rsidR="00AB32E4" w:rsidRPr="007D195A">
        <w:rPr>
          <w:rFonts w:ascii="Times New Roman" w:hAnsi="Times New Roman" w:cs="Times New Roman"/>
          <w:sz w:val="24"/>
          <w:szCs w:val="24"/>
        </w:rPr>
        <w:t>,</w:t>
      </w:r>
      <w:r w:rsidRPr="007D195A">
        <w:rPr>
          <w:rFonts w:ascii="Times New Roman" w:hAnsi="Times New Roman" w:cs="Times New Roman"/>
          <w:sz w:val="24"/>
          <w:szCs w:val="24"/>
        </w:rPr>
        <w:t xml:space="preserve"> </w:t>
      </w:r>
      <w:r w:rsidR="00AB32E4" w:rsidRPr="007D195A">
        <w:rPr>
          <w:rFonts w:ascii="Times New Roman" w:hAnsi="Times New Roman" w:cs="Times New Roman"/>
          <w:sz w:val="24"/>
          <w:szCs w:val="24"/>
        </w:rPr>
        <w:t>the amount of</w:t>
      </w:r>
      <w:r w:rsidRPr="007D195A">
        <w:rPr>
          <w:rFonts w:ascii="Times New Roman" w:hAnsi="Times New Roman" w:cs="Times New Roman"/>
          <w:sz w:val="24"/>
          <w:szCs w:val="24"/>
        </w:rPr>
        <w:t xml:space="preserve"> </w:t>
      </w:r>
      <w:r w:rsidR="00AB32E4" w:rsidRPr="007D195A">
        <w:rPr>
          <w:rFonts w:ascii="Times New Roman" w:hAnsi="Times New Roman" w:cs="Times New Roman"/>
          <w:sz w:val="24"/>
          <w:szCs w:val="24"/>
        </w:rPr>
        <w:t>testosterone</w:t>
      </w:r>
      <w:r w:rsidRPr="007D195A">
        <w:rPr>
          <w:rFonts w:ascii="Times New Roman" w:hAnsi="Times New Roman" w:cs="Times New Roman"/>
          <w:sz w:val="24"/>
          <w:szCs w:val="24"/>
        </w:rPr>
        <w:t xml:space="preserve"> and insulin hormones w</w:t>
      </w:r>
      <w:r w:rsidR="00AB32E4" w:rsidRPr="007D195A">
        <w:rPr>
          <w:rFonts w:ascii="Times New Roman" w:hAnsi="Times New Roman" w:cs="Times New Roman"/>
          <w:sz w:val="24"/>
          <w:szCs w:val="24"/>
        </w:rPr>
        <w:t>as</w:t>
      </w:r>
      <w:r w:rsidRPr="007D195A">
        <w:rPr>
          <w:rFonts w:ascii="Times New Roman" w:hAnsi="Times New Roman" w:cs="Times New Roman"/>
          <w:sz w:val="24"/>
          <w:szCs w:val="24"/>
        </w:rPr>
        <w:t xml:space="preserve"> evaluated and a significant increase was observed in </w:t>
      </w:r>
      <w:r w:rsidR="00AB32E4" w:rsidRPr="007D195A">
        <w:rPr>
          <w:rFonts w:ascii="Times New Roman" w:hAnsi="Times New Roman" w:cs="Times New Roman"/>
          <w:sz w:val="24"/>
          <w:szCs w:val="24"/>
        </w:rPr>
        <w:t>testosterone</w:t>
      </w:r>
      <w:r w:rsidRPr="007D195A">
        <w:rPr>
          <w:rFonts w:ascii="Times New Roman" w:hAnsi="Times New Roman" w:cs="Times New Roman"/>
          <w:sz w:val="24"/>
          <w:szCs w:val="24"/>
        </w:rPr>
        <w:t xml:space="preserve"> and insulin hormones that may be the result of antioxidant activity of sesame [9]. </w:t>
      </w:r>
    </w:p>
    <w:p w:rsidR="002C2C65" w:rsidRPr="007D195A" w:rsidRDefault="002C2C65" w:rsidP="009C46E5">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Considering other studies [7], in this study the </w:t>
      </w:r>
      <w:r w:rsidR="009C46E5" w:rsidRPr="007D195A">
        <w:rPr>
          <w:rFonts w:ascii="Times New Roman" w:hAnsi="Times New Roman" w:cs="Times New Roman"/>
          <w:sz w:val="24"/>
          <w:szCs w:val="24"/>
        </w:rPr>
        <w:t xml:space="preserve">hypoglycemic effects were </w:t>
      </w:r>
      <w:r w:rsidRPr="007D195A">
        <w:rPr>
          <w:rFonts w:ascii="Times New Roman" w:hAnsi="Times New Roman" w:cs="Times New Roman"/>
          <w:sz w:val="24"/>
          <w:szCs w:val="24"/>
        </w:rPr>
        <w:t xml:space="preserve">verifies once more. </w:t>
      </w:r>
    </w:p>
    <w:p w:rsidR="002C2C65" w:rsidRPr="007D195A" w:rsidRDefault="002C2C65" w:rsidP="00214FFA">
      <w:pPr>
        <w:bidi w:val="0"/>
        <w:spacing w:line="360" w:lineRule="auto"/>
        <w:jc w:val="both"/>
        <w:rPr>
          <w:rFonts w:ascii="Times New Roman" w:hAnsi="Times New Roman" w:cs="Times New Roman"/>
          <w:sz w:val="24"/>
          <w:szCs w:val="24"/>
        </w:rPr>
      </w:pPr>
      <w:r w:rsidRPr="007D195A">
        <w:rPr>
          <w:rFonts w:ascii="Times New Roman" w:hAnsi="Times New Roman" w:cs="Times New Roman"/>
          <w:b/>
          <w:bCs/>
          <w:sz w:val="24"/>
          <w:szCs w:val="24"/>
        </w:rPr>
        <w:t>Conclusion</w:t>
      </w:r>
      <w:r w:rsidR="005B141E" w:rsidRPr="007D195A">
        <w:rPr>
          <w:rFonts w:ascii="Times New Roman" w:hAnsi="Times New Roman" w:cs="Times New Roman"/>
          <w:sz w:val="24"/>
          <w:szCs w:val="24"/>
        </w:rPr>
        <w:t>:</w:t>
      </w:r>
      <w:r w:rsidRPr="007D195A">
        <w:rPr>
          <w:rFonts w:ascii="Times New Roman" w:hAnsi="Times New Roman" w:cs="Times New Roman"/>
          <w:sz w:val="24"/>
          <w:szCs w:val="24"/>
        </w:rPr>
        <w:t xml:space="preserve"> </w:t>
      </w:r>
    </w:p>
    <w:p w:rsidR="002C2C65" w:rsidRPr="007D195A" w:rsidRDefault="002C2C65" w:rsidP="00895536">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In general, optical microscopic studies resulted from this project showed that in testicles of diabetic rates</w:t>
      </w:r>
      <w:r w:rsidR="00895536" w:rsidRPr="007D195A">
        <w:rPr>
          <w:rFonts w:ascii="Times New Roman" w:hAnsi="Times New Roman" w:cs="Times New Roman"/>
          <w:sz w:val="24"/>
          <w:szCs w:val="24"/>
        </w:rPr>
        <w:t xml:space="preserve">, diabetes-induced increase in thickness of basement </w:t>
      </w:r>
      <w:r w:rsidRPr="007D195A">
        <w:rPr>
          <w:rFonts w:ascii="Times New Roman" w:hAnsi="Times New Roman" w:cs="Times New Roman"/>
          <w:sz w:val="24"/>
          <w:szCs w:val="24"/>
        </w:rPr>
        <w:t xml:space="preserve">membrane </w:t>
      </w:r>
      <w:r w:rsidR="00895536" w:rsidRPr="007D195A">
        <w:rPr>
          <w:rFonts w:ascii="Times New Roman" w:hAnsi="Times New Roman" w:cs="Times New Roman"/>
          <w:sz w:val="24"/>
          <w:szCs w:val="24"/>
        </w:rPr>
        <w:t>seminiferous tubules</w:t>
      </w:r>
      <w:r w:rsidRPr="007D195A">
        <w:rPr>
          <w:rFonts w:ascii="Times New Roman" w:hAnsi="Times New Roman" w:cs="Times New Roman"/>
          <w:sz w:val="24"/>
          <w:szCs w:val="24"/>
        </w:rPr>
        <w:t xml:space="preserve"> decreases significantly by treatment with sesame</w:t>
      </w:r>
      <w:r w:rsidR="00895536" w:rsidRPr="007D195A">
        <w:rPr>
          <w:rFonts w:ascii="Times New Roman" w:hAnsi="Times New Roman" w:cs="Times New Roman"/>
          <w:sz w:val="24"/>
          <w:szCs w:val="24"/>
        </w:rPr>
        <w:t xml:space="preserve"> for 5 weeks</w:t>
      </w:r>
      <w:r w:rsidRPr="007D195A">
        <w:rPr>
          <w:rFonts w:ascii="Times New Roman" w:hAnsi="Times New Roman" w:cs="Times New Roman"/>
          <w:sz w:val="24"/>
          <w:szCs w:val="24"/>
        </w:rPr>
        <w:t xml:space="preserve">. </w:t>
      </w:r>
    </w:p>
    <w:p w:rsidR="002C2C65" w:rsidRPr="007D195A" w:rsidRDefault="002C2C65" w:rsidP="00895536">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In addition, with regard to the results obtained from this study, reduction of sertoli cells results in reduction of spermatogenic (since it is responsible to feed </w:t>
      </w:r>
      <w:r w:rsidR="00895536" w:rsidRPr="007D195A">
        <w:rPr>
          <w:rFonts w:ascii="Times New Roman" w:hAnsi="Times New Roman" w:cs="Times New Roman"/>
          <w:sz w:val="24"/>
          <w:szCs w:val="24"/>
        </w:rPr>
        <w:t xml:space="preserve">seminiferous </w:t>
      </w:r>
      <w:r w:rsidRPr="007D195A">
        <w:rPr>
          <w:rFonts w:ascii="Times New Roman" w:hAnsi="Times New Roman" w:cs="Times New Roman"/>
          <w:sz w:val="24"/>
          <w:szCs w:val="24"/>
        </w:rPr>
        <w:t xml:space="preserve">cells). Sertoli cells play a vital role in spermatogenesis by providing physical </w:t>
      </w:r>
      <w:r w:rsidR="00895536" w:rsidRPr="007D195A">
        <w:rPr>
          <w:rFonts w:ascii="Times New Roman" w:hAnsi="Times New Roman" w:cs="Times New Roman"/>
          <w:sz w:val="24"/>
          <w:szCs w:val="24"/>
        </w:rPr>
        <w:t xml:space="preserve">and nutritional </w:t>
      </w:r>
      <w:r w:rsidRPr="007D195A">
        <w:rPr>
          <w:rFonts w:ascii="Times New Roman" w:hAnsi="Times New Roman" w:cs="Times New Roman"/>
          <w:sz w:val="24"/>
          <w:szCs w:val="24"/>
        </w:rPr>
        <w:t>support</w:t>
      </w:r>
      <w:r w:rsidR="00895536" w:rsidRPr="007D195A">
        <w:rPr>
          <w:rFonts w:ascii="Times New Roman" w:hAnsi="Times New Roman" w:cs="Times New Roman"/>
          <w:sz w:val="24"/>
          <w:szCs w:val="24"/>
        </w:rPr>
        <w:t xml:space="preserve"> as well as</w:t>
      </w:r>
      <w:r w:rsidRPr="007D195A">
        <w:rPr>
          <w:rFonts w:ascii="Times New Roman" w:hAnsi="Times New Roman" w:cs="Times New Roman"/>
          <w:sz w:val="24"/>
          <w:szCs w:val="24"/>
        </w:rPr>
        <w:t xml:space="preserve"> ho</w:t>
      </w:r>
      <w:r w:rsidR="00895536" w:rsidRPr="007D195A">
        <w:rPr>
          <w:rFonts w:ascii="Times New Roman" w:hAnsi="Times New Roman" w:cs="Times New Roman"/>
          <w:sz w:val="24"/>
          <w:szCs w:val="24"/>
        </w:rPr>
        <w:t>r</w:t>
      </w:r>
      <w:r w:rsidRPr="007D195A">
        <w:rPr>
          <w:rFonts w:ascii="Times New Roman" w:hAnsi="Times New Roman" w:cs="Times New Roman"/>
          <w:sz w:val="24"/>
          <w:szCs w:val="24"/>
        </w:rPr>
        <w:t xml:space="preserve">mone signals required for successful spermatogenesis. </w:t>
      </w:r>
    </w:p>
    <w:p w:rsidR="002C2C65" w:rsidRPr="007D195A" w:rsidRDefault="002C2C65" w:rsidP="00327B02">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t xml:space="preserve">Therefore, as sertoli cells decrease, the number of generative cells decreases significantly. In this study, diabetes has resulted in reduction </w:t>
      </w:r>
      <w:r w:rsidR="00501D6B" w:rsidRPr="007D195A">
        <w:rPr>
          <w:rFonts w:ascii="Times New Roman" w:hAnsi="Times New Roman" w:cs="Times New Roman"/>
          <w:sz w:val="24"/>
          <w:szCs w:val="24"/>
        </w:rPr>
        <w:t xml:space="preserve">of sertoli cells and consequently decreased number of generative cells. </w:t>
      </w:r>
    </w:p>
    <w:p w:rsidR="009E0BC4" w:rsidRPr="007D195A" w:rsidRDefault="009E0BC4" w:rsidP="0005422E">
      <w:pPr>
        <w:bidi w:val="0"/>
        <w:spacing w:line="360" w:lineRule="auto"/>
        <w:jc w:val="both"/>
        <w:rPr>
          <w:rFonts w:ascii="Times New Roman" w:hAnsi="Times New Roman" w:cs="Times New Roman"/>
          <w:sz w:val="24"/>
          <w:szCs w:val="24"/>
        </w:rPr>
      </w:pPr>
      <w:r w:rsidRPr="007D195A">
        <w:rPr>
          <w:rFonts w:ascii="Times New Roman" w:hAnsi="Times New Roman" w:cs="Times New Roman"/>
          <w:sz w:val="24"/>
          <w:szCs w:val="24"/>
        </w:rPr>
        <w:lastRenderedPageBreak/>
        <w:t>In this study, it was specified that in male vistar rats</w:t>
      </w:r>
      <w:r w:rsidR="00A377C0" w:rsidRPr="007D195A">
        <w:rPr>
          <w:rFonts w:ascii="Times New Roman" w:hAnsi="Times New Roman" w:cs="Times New Roman"/>
          <w:sz w:val="24"/>
          <w:szCs w:val="24"/>
        </w:rPr>
        <w:t>,</w:t>
      </w:r>
      <w:r w:rsidRPr="007D195A">
        <w:rPr>
          <w:rFonts w:ascii="Times New Roman" w:hAnsi="Times New Roman" w:cs="Times New Roman"/>
          <w:sz w:val="24"/>
          <w:szCs w:val="24"/>
        </w:rPr>
        <w:t xml:space="preserve"> </w:t>
      </w:r>
      <w:r w:rsidR="00A377C0" w:rsidRPr="007D195A">
        <w:rPr>
          <w:rFonts w:ascii="Times New Roman" w:hAnsi="Times New Roman" w:cs="Times New Roman"/>
          <w:sz w:val="24"/>
          <w:szCs w:val="24"/>
        </w:rPr>
        <w:t xml:space="preserve">diabetes </w:t>
      </w:r>
      <w:r w:rsidRPr="007D195A">
        <w:rPr>
          <w:rFonts w:ascii="Times New Roman" w:hAnsi="Times New Roman" w:cs="Times New Roman"/>
          <w:sz w:val="24"/>
          <w:szCs w:val="24"/>
        </w:rPr>
        <w:t xml:space="preserve">results in malfunction of testicles and sesame therapy has improved this function by protecting </w:t>
      </w:r>
      <w:r w:rsidR="00327B02" w:rsidRPr="007D195A">
        <w:rPr>
          <w:rFonts w:ascii="Times New Roman" w:hAnsi="Times New Roman" w:cs="Times New Roman"/>
          <w:sz w:val="24"/>
          <w:szCs w:val="24"/>
        </w:rPr>
        <w:t>seminiferous tubules</w:t>
      </w:r>
      <w:r w:rsidRPr="007D195A">
        <w:rPr>
          <w:rFonts w:ascii="Times New Roman" w:hAnsi="Times New Roman" w:cs="Times New Roman"/>
          <w:sz w:val="24"/>
          <w:szCs w:val="24"/>
        </w:rPr>
        <w:t xml:space="preserve"> and spermatogen</w:t>
      </w:r>
      <w:r w:rsidR="00A377C0" w:rsidRPr="007D195A">
        <w:rPr>
          <w:rFonts w:ascii="Times New Roman" w:hAnsi="Times New Roman" w:cs="Times New Roman"/>
          <w:sz w:val="24"/>
          <w:szCs w:val="24"/>
        </w:rPr>
        <w:t>ic</w:t>
      </w:r>
      <w:r w:rsidRPr="007D195A">
        <w:rPr>
          <w:rFonts w:ascii="Times New Roman" w:hAnsi="Times New Roman" w:cs="Times New Roman"/>
          <w:sz w:val="24"/>
          <w:szCs w:val="24"/>
        </w:rPr>
        <w:t xml:space="preserve"> cells. In general, all diabetes-induced </w:t>
      </w:r>
      <w:r w:rsidR="00A377C0" w:rsidRPr="007D195A">
        <w:rPr>
          <w:rFonts w:ascii="Times New Roman" w:hAnsi="Times New Roman" w:cs="Times New Roman"/>
          <w:sz w:val="24"/>
          <w:szCs w:val="24"/>
        </w:rPr>
        <w:t>injuries</w:t>
      </w:r>
      <w:r w:rsidRPr="007D195A">
        <w:rPr>
          <w:rFonts w:ascii="Times New Roman" w:hAnsi="Times New Roman" w:cs="Times New Roman"/>
          <w:sz w:val="24"/>
          <w:szCs w:val="24"/>
        </w:rPr>
        <w:t xml:space="preserve"> in second experimental group (diabetic+150mg/kg sesame) has been better compared to 1</w:t>
      </w:r>
      <w:r w:rsidR="00A377C0" w:rsidRPr="007D195A">
        <w:rPr>
          <w:rFonts w:ascii="Times New Roman" w:hAnsi="Times New Roman" w:cs="Times New Roman"/>
          <w:sz w:val="24"/>
          <w:szCs w:val="24"/>
        </w:rPr>
        <w:t>st</w:t>
      </w:r>
      <w:r w:rsidRPr="007D195A">
        <w:rPr>
          <w:rFonts w:ascii="Times New Roman" w:hAnsi="Times New Roman" w:cs="Times New Roman"/>
          <w:sz w:val="24"/>
          <w:szCs w:val="24"/>
        </w:rPr>
        <w:t>, 3</w:t>
      </w:r>
      <w:r w:rsidR="00A377C0" w:rsidRPr="007D195A">
        <w:rPr>
          <w:rFonts w:ascii="Times New Roman" w:hAnsi="Times New Roman" w:cs="Times New Roman"/>
          <w:sz w:val="24"/>
          <w:szCs w:val="24"/>
        </w:rPr>
        <w:t>rd</w:t>
      </w:r>
      <w:r w:rsidRPr="007D195A">
        <w:rPr>
          <w:rFonts w:ascii="Times New Roman" w:hAnsi="Times New Roman" w:cs="Times New Roman"/>
          <w:sz w:val="24"/>
          <w:szCs w:val="24"/>
        </w:rPr>
        <w:t xml:space="preserve"> and 4</w:t>
      </w:r>
      <w:r w:rsidRPr="007D195A">
        <w:rPr>
          <w:rFonts w:ascii="Times New Roman" w:hAnsi="Times New Roman" w:cs="Times New Roman"/>
          <w:sz w:val="24"/>
          <w:szCs w:val="24"/>
          <w:vertAlign w:val="superscript"/>
        </w:rPr>
        <w:t>th</w:t>
      </w:r>
      <w:r w:rsidRPr="007D195A">
        <w:rPr>
          <w:rFonts w:ascii="Times New Roman" w:hAnsi="Times New Roman" w:cs="Times New Roman"/>
          <w:sz w:val="24"/>
          <w:szCs w:val="24"/>
        </w:rPr>
        <w:t xml:space="preserve"> experimental groups and therefore diabetic males with </w:t>
      </w:r>
      <w:r w:rsidR="0005422E" w:rsidRPr="007D195A">
        <w:rPr>
          <w:rFonts w:ascii="Times New Roman" w:hAnsi="Times New Roman" w:cs="Times New Roman"/>
          <w:sz w:val="24"/>
          <w:szCs w:val="24"/>
        </w:rPr>
        <w:t xml:space="preserve">erectile dysfunction </w:t>
      </w:r>
      <w:r w:rsidRPr="007D195A">
        <w:rPr>
          <w:rFonts w:ascii="Times New Roman" w:hAnsi="Times New Roman" w:cs="Times New Roman"/>
          <w:sz w:val="24"/>
          <w:szCs w:val="24"/>
        </w:rPr>
        <w:t xml:space="preserve">are recommended to take 100mg/kg hydroalcoholic extract of sesame despite antioxidant properties of </w:t>
      </w:r>
      <w:r w:rsidR="0002393E" w:rsidRPr="007D195A">
        <w:rPr>
          <w:rFonts w:ascii="Times New Roman" w:hAnsi="Times New Roman" w:cs="Times New Roman"/>
          <w:sz w:val="24"/>
          <w:szCs w:val="24"/>
        </w:rPr>
        <w:t>ziziphora clinopodioides</w:t>
      </w:r>
      <w:r w:rsidRPr="007D195A">
        <w:rPr>
          <w:rFonts w:ascii="Times New Roman" w:hAnsi="Times New Roman" w:cs="Times New Roman"/>
          <w:sz w:val="24"/>
          <w:szCs w:val="24"/>
        </w:rPr>
        <w:t xml:space="preserve">. </w:t>
      </w:r>
      <w:r w:rsidR="0005422E" w:rsidRPr="007D195A">
        <w:rPr>
          <w:rFonts w:ascii="Times New Roman" w:hAnsi="Times New Roman" w:cs="Times New Roman"/>
          <w:sz w:val="24"/>
          <w:szCs w:val="24"/>
        </w:rPr>
        <w:t>I</w:t>
      </w:r>
      <w:r w:rsidRPr="007D195A">
        <w:rPr>
          <w:rFonts w:ascii="Times New Roman" w:hAnsi="Times New Roman" w:cs="Times New Roman"/>
          <w:sz w:val="24"/>
          <w:szCs w:val="24"/>
        </w:rPr>
        <w:t>t</w:t>
      </w:r>
      <w:r w:rsidR="0005422E" w:rsidRPr="007D195A">
        <w:rPr>
          <w:rFonts w:ascii="Times New Roman" w:hAnsi="Times New Roman" w:cs="Times New Roman"/>
          <w:sz w:val="24"/>
          <w:szCs w:val="24"/>
        </w:rPr>
        <w:t xml:space="preserve"> </w:t>
      </w:r>
      <w:r w:rsidRPr="007D195A">
        <w:rPr>
          <w:rFonts w:ascii="Times New Roman" w:hAnsi="Times New Roman" w:cs="Times New Roman"/>
          <w:sz w:val="24"/>
          <w:szCs w:val="24"/>
        </w:rPr>
        <w:t xml:space="preserve">is hoped that this study could be a </w:t>
      </w:r>
      <w:r w:rsidR="0005422E" w:rsidRPr="007D195A">
        <w:rPr>
          <w:rFonts w:ascii="Times New Roman" w:hAnsi="Times New Roman" w:cs="Times New Roman"/>
          <w:sz w:val="24"/>
          <w:szCs w:val="24"/>
        </w:rPr>
        <w:t>turning point to the treatment of erectile dysfunction in</w:t>
      </w:r>
      <w:r w:rsidRPr="007D195A">
        <w:rPr>
          <w:rFonts w:ascii="Times New Roman" w:hAnsi="Times New Roman" w:cs="Times New Roman"/>
          <w:sz w:val="24"/>
          <w:szCs w:val="24"/>
        </w:rPr>
        <w:t xml:space="preserve"> diabetic men. </w:t>
      </w:r>
    </w:p>
    <w:p w:rsidR="009E0BC4" w:rsidRPr="007D195A" w:rsidRDefault="009E0BC4" w:rsidP="00214FFA">
      <w:pPr>
        <w:bidi w:val="0"/>
        <w:spacing w:line="360" w:lineRule="auto"/>
        <w:jc w:val="both"/>
        <w:rPr>
          <w:rFonts w:ascii="Times New Roman" w:hAnsi="Times New Roman" w:cs="Times New Roman"/>
          <w:b/>
          <w:bCs/>
          <w:sz w:val="24"/>
          <w:szCs w:val="24"/>
        </w:rPr>
      </w:pPr>
      <w:r w:rsidRPr="007D195A">
        <w:rPr>
          <w:rFonts w:ascii="Times New Roman" w:hAnsi="Times New Roman" w:cs="Times New Roman"/>
          <w:b/>
          <w:bCs/>
          <w:sz w:val="24"/>
          <w:szCs w:val="24"/>
        </w:rPr>
        <w:t>Acknowledgements</w:t>
      </w:r>
      <w:r w:rsidR="00A277B7" w:rsidRPr="007D195A">
        <w:rPr>
          <w:rFonts w:ascii="Times New Roman" w:hAnsi="Times New Roman" w:cs="Times New Roman"/>
          <w:b/>
          <w:bCs/>
          <w:sz w:val="24"/>
          <w:szCs w:val="24"/>
        </w:rPr>
        <w:t>:</w:t>
      </w:r>
    </w:p>
    <w:p w:rsidR="0043531E" w:rsidRDefault="0043531E" w:rsidP="003E5842">
      <w:pPr>
        <w:spacing w:line="228" w:lineRule="auto"/>
        <w:jc w:val="right"/>
        <w:rPr>
          <w:rFonts w:cs="B Nazanin"/>
          <w:b/>
          <w:bCs/>
        </w:rPr>
      </w:pPr>
      <w:r w:rsidRPr="0043531E">
        <w:rPr>
          <w:rFonts w:ascii="Times New Roman" w:hAnsi="Times New Roman" w:cs="Times New Roman"/>
          <w:sz w:val="24"/>
          <w:szCs w:val="24"/>
        </w:rPr>
        <w:t>Thanks to Yazd University of Medical Sciences and all those who helped us with this project</w:t>
      </w:r>
      <w:r>
        <w:rPr>
          <w:rFonts w:ascii="Times New Roman" w:hAnsi="Times New Roman" w:cs="Times New Roman"/>
          <w:sz w:val="24"/>
          <w:szCs w:val="24"/>
        </w:rPr>
        <w:t>.</w:t>
      </w:r>
    </w:p>
    <w:p w:rsidR="003E5842" w:rsidRPr="007D195A" w:rsidRDefault="003E5842" w:rsidP="003E5842">
      <w:pPr>
        <w:spacing w:line="228" w:lineRule="auto"/>
        <w:jc w:val="right"/>
        <w:rPr>
          <w:rFonts w:cs="B Nazanin"/>
          <w:b/>
          <w:bCs/>
          <w:rtl/>
        </w:rPr>
      </w:pPr>
      <w:r w:rsidRPr="007D195A">
        <w:rPr>
          <w:rFonts w:cs="B Nazanin"/>
          <w:b/>
          <w:bCs/>
        </w:rPr>
        <w:t>Reference:</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[1] Ghorbani A, Farahani MA, Mohammadi N.</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Relationship between sleepiness, physical activity,</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and functional outcomes in iranian patients with</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type II diabetes. </w:t>
      </w:r>
      <w:r w:rsidRPr="007D195A">
        <w:rPr>
          <w:rFonts w:eastAsia="Calibri"/>
          <w:b/>
          <w:bCs/>
          <w:i/>
          <w:iCs/>
          <w:sz w:val="20"/>
          <w:szCs w:val="20"/>
        </w:rPr>
        <w:t>Jundishapur J Chronic Dis Care</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2014; 3(1): 54-60</w:t>
      </w:r>
      <w:r w:rsidRPr="007D195A">
        <w:rPr>
          <w:rFonts w:eastAsia="Calibri"/>
          <w:b/>
          <w:bCs/>
          <w:sz w:val="20"/>
          <w:szCs w:val="20"/>
        </w:rPr>
        <w:t xml:space="preserve">. </w:t>
      </w:r>
      <w:r w:rsidRPr="007D195A">
        <w:rPr>
          <w:rFonts w:ascii="TimesNewRomanPSMT" w:eastAsia="Calibri" w:hAnsi="TimesNewRomanPSMT" w:cs="TimesNewRomanPSMT"/>
          <w:sz w:val="20"/>
          <w:szCs w:val="20"/>
        </w:rPr>
        <w:t>[in Persian]</w:t>
      </w:r>
    </w:p>
    <w:p w:rsidR="003E5842" w:rsidRPr="007D195A" w:rsidRDefault="003E5842" w:rsidP="003E5842">
      <w:pPr>
        <w:autoSpaceDE w:val="0"/>
        <w:autoSpaceDN w:val="0"/>
        <w:bidi w:val="0"/>
        <w:adjustRightInd w:val="0"/>
        <w:spacing w:line="228" w:lineRule="auto"/>
        <w:jc w:val="both"/>
        <w:rPr>
          <w:rFonts w:eastAsia="AdvP4DF60E" w:cs="B Nazanin"/>
          <w:sz w:val="16"/>
          <w:szCs w:val="16"/>
        </w:rPr>
      </w:pPr>
      <w:r w:rsidRPr="007D195A">
        <w:rPr>
          <w:rFonts w:ascii="TimesNewRomanPSMT" w:eastAsia="Calibri" w:hAnsi="TimesNewRomanPSMT" w:cs="TimesNewRomanPSMT"/>
          <w:sz w:val="20"/>
          <w:szCs w:val="20"/>
        </w:rPr>
        <w:t xml:space="preserve">[2] </w:t>
      </w:r>
      <w:r w:rsidRPr="007D195A">
        <w:rPr>
          <w:sz w:val="20"/>
          <w:szCs w:val="20"/>
        </w:rPr>
        <w:t xml:space="preserve">Ghafari, H., Yasa, N., Mohammadirad, A., Dehghan, G., Zamani, M. J., Nikfar, S., ... &amp; Abdollahi, M. Protection by </w:t>
      </w:r>
      <w:r w:rsidRPr="007D195A">
        <w:rPr>
          <w:i/>
          <w:iCs/>
          <w:sz w:val="20"/>
          <w:szCs w:val="20"/>
        </w:rPr>
        <w:t>Ziziphora clinopoides</w:t>
      </w:r>
      <w:r w:rsidRPr="007D195A">
        <w:rPr>
          <w:sz w:val="20"/>
          <w:szCs w:val="20"/>
        </w:rPr>
        <w:t xml:space="preserve"> of acetic acid-induced toxic bowel inflammation through reduction of cellular lipid peroxidation and myeloperoxidase activity. </w:t>
      </w:r>
      <w:r w:rsidRPr="007D195A">
        <w:rPr>
          <w:i/>
          <w:iCs/>
          <w:sz w:val="20"/>
          <w:szCs w:val="20"/>
        </w:rPr>
        <w:t>Human &amp; experimental toxicology</w:t>
      </w:r>
      <w:r w:rsidRPr="007D195A">
        <w:rPr>
          <w:sz w:val="20"/>
          <w:szCs w:val="20"/>
        </w:rPr>
        <w:t>, 2006;</w:t>
      </w:r>
      <w:r w:rsidRPr="007D195A">
        <w:rPr>
          <w:i/>
          <w:iCs/>
          <w:sz w:val="20"/>
          <w:szCs w:val="20"/>
        </w:rPr>
        <w:t>25</w:t>
      </w:r>
      <w:r w:rsidRPr="007D195A">
        <w:rPr>
          <w:sz w:val="20"/>
          <w:szCs w:val="20"/>
        </w:rPr>
        <w:t>(6): 325-332.</w:t>
      </w:r>
    </w:p>
    <w:p w:rsidR="003E5842" w:rsidRPr="007D195A" w:rsidRDefault="003E5842" w:rsidP="003E5842">
      <w:pPr>
        <w:autoSpaceDE w:val="0"/>
        <w:autoSpaceDN w:val="0"/>
        <w:bidi w:val="0"/>
        <w:adjustRightInd w:val="0"/>
        <w:spacing w:line="228" w:lineRule="auto"/>
        <w:jc w:val="both"/>
        <w:rPr>
          <w:rFonts w:eastAsia="Calibri" w:cs="B Nazanin"/>
          <w:sz w:val="20"/>
          <w:szCs w:val="20"/>
        </w:rPr>
      </w:pPr>
      <w:r w:rsidRPr="007D195A">
        <w:rPr>
          <w:rFonts w:ascii="TimesNewRomanPSMT" w:eastAsia="Calibri" w:hAnsi="TimesNewRomanPSMT" w:cs="TimesNewRomanPSMT"/>
          <w:sz w:val="20"/>
          <w:szCs w:val="20"/>
        </w:rPr>
        <w:t xml:space="preserve">[3] </w:t>
      </w:r>
      <w:r w:rsidRPr="007D195A">
        <w:rPr>
          <w:sz w:val="20"/>
          <w:szCs w:val="20"/>
        </w:rPr>
        <w:t xml:space="preserve">-Mahdavi, M. Antimicrobial effects of </w:t>
      </w:r>
      <w:r w:rsidRPr="007D195A">
        <w:rPr>
          <w:i/>
          <w:iCs/>
          <w:sz w:val="20"/>
          <w:szCs w:val="20"/>
        </w:rPr>
        <w:t>Ziziphora clinopodioides</w:t>
      </w:r>
      <w:r w:rsidRPr="007D195A">
        <w:rPr>
          <w:rFonts w:hint="cs"/>
          <w:i/>
          <w:iCs/>
          <w:sz w:val="20"/>
          <w:szCs w:val="20"/>
          <w:rtl/>
        </w:rPr>
        <w:t xml:space="preserve"> </w:t>
      </w:r>
      <w:r w:rsidRPr="007D195A">
        <w:rPr>
          <w:sz w:val="20"/>
          <w:szCs w:val="20"/>
        </w:rPr>
        <w:t xml:space="preserve">extracts on Salmonella typhi Vi+ in vitro, in vivo and amp; amp; cell culture. </w:t>
      </w:r>
      <w:r w:rsidRPr="007D195A">
        <w:rPr>
          <w:i/>
          <w:iCs/>
          <w:sz w:val="20"/>
          <w:szCs w:val="20"/>
        </w:rPr>
        <w:t>Clinical Biochemistry</w:t>
      </w:r>
      <w:r w:rsidRPr="007D195A">
        <w:rPr>
          <w:sz w:val="20"/>
          <w:szCs w:val="20"/>
        </w:rPr>
        <w:t>, 2011;</w:t>
      </w:r>
      <w:r w:rsidRPr="007D195A">
        <w:rPr>
          <w:i/>
          <w:iCs/>
          <w:sz w:val="20"/>
          <w:szCs w:val="20"/>
        </w:rPr>
        <w:t>44</w:t>
      </w:r>
      <w:r w:rsidRPr="007D195A">
        <w:rPr>
          <w:sz w:val="20"/>
          <w:szCs w:val="20"/>
        </w:rPr>
        <w:t>(13): S326-S330.</w:t>
      </w:r>
    </w:p>
    <w:p w:rsidR="003E5842" w:rsidRPr="007D195A" w:rsidRDefault="003E5842" w:rsidP="003E5842">
      <w:pPr>
        <w:autoSpaceDE w:val="0"/>
        <w:autoSpaceDN w:val="0"/>
        <w:bidi w:val="0"/>
        <w:adjustRightInd w:val="0"/>
        <w:spacing w:line="228" w:lineRule="auto"/>
        <w:jc w:val="both"/>
        <w:rPr>
          <w:sz w:val="20"/>
          <w:szCs w:val="20"/>
        </w:rPr>
      </w:pPr>
      <w:r w:rsidRPr="007D195A">
        <w:rPr>
          <w:rFonts w:ascii="TimesNewRomanPSMT" w:eastAsia="Calibri" w:hAnsi="TimesNewRomanPSMT" w:cs="TimesNewRomanPSMT"/>
          <w:sz w:val="20"/>
          <w:szCs w:val="20"/>
        </w:rPr>
        <w:t xml:space="preserve">[4] </w:t>
      </w:r>
      <w:r w:rsidRPr="007D195A">
        <w:rPr>
          <w:sz w:val="20"/>
          <w:szCs w:val="20"/>
        </w:rPr>
        <w:t xml:space="preserve">-Tian, S., Shi, Y., Zhou, X., Ge, L., &amp; Upur, H. Total polyphenolic (flavonoids) content and antioxidant capacity of different </w:t>
      </w:r>
      <w:r w:rsidRPr="007D195A">
        <w:rPr>
          <w:i/>
          <w:iCs/>
          <w:sz w:val="20"/>
          <w:szCs w:val="20"/>
        </w:rPr>
        <w:t>Ziziphora clinopodioides</w:t>
      </w:r>
      <w:r w:rsidRPr="007D195A">
        <w:rPr>
          <w:sz w:val="20"/>
          <w:szCs w:val="20"/>
        </w:rPr>
        <w:t xml:space="preserve"> Lam. extracts. </w:t>
      </w:r>
      <w:r w:rsidRPr="007D195A">
        <w:rPr>
          <w:i/>
          <w:iCs/>
          <w:sz w:val="20"/>
          <w:szCs w:val="20"/>
        </w:rPr>
        <w:t>Pharmacognosy magazine</w:t>
      </w:r>
      <w:r w:rsidRPr="007D195A">
        <w:rPr>
          <w:sz w:val="20"/>
          <w:szCs w:val="20"/>
        </w:rPr>
        <w:t xml:space="preserve">, 2011; </w:t>
      </w:r>
      <w:r w:rsidRPr="007D195A">
        <w:rPr>
          <w:i/>
          <w:iCs/>
          <w:sz w:val="20"/>
          <w:szCs w:val="20"/>
        </w:rPr>
        <w:t>7</w:t>
      </w:r>
      <w:r w:rsidRPr="007D195A">
        <w:rPr>
          <w:sz w:val="20"/>
          <w:szCs w:val="20"/>
        </w:rPr>
        <w:t>(25): 65-70.</w:t>
      </w:r>
    </w:p>
    <w:p w:rsidR="003E5842" w:rsidRPr="007D195A" w:rsidRDefault="003E5842" w:rsidP="003E5842">
      <w:pPr>
        <w:autoSpaceDE w:val="0"/>
        <w:autoSpaceDN w:val="0"/>
        <w:bidi w:val="0"/>
        <w:adjustRightInd w:val="0"/>
        <w:spacing w:line="228" w:lineRule="auto"/>
        <w:jc w:val="both"/>
        <w:rPr>
          <w:sz w:val="20"/>
          <w:szCs w:val="20"/>
        </w:rPr>
      </w:pPr>
      <w:r w:rsidRPr="007D195A">
        <w:rPr>
          <w:rFonts w:ascii="TimesNewRomanPSMT" w:eastAsia="Calibri" w:hAnsi="TimesNewRomanPSMT" w:cs="TimesNewRomanPSMT"/>
          <w:sz w:val="20"/>
          <w:szCs w:val="20"/>
        </w:rPr>
        <w:t xml:space="preserve">[5] </w:t>
      </w:r>
      <w:r w:rsidRPr="007D195A">
        <w:rPr>
          <w:sz w:val="20"/>
          <w:szCs w:val="20"/>
        </w:rPr>
        <w:t xml:space="preserve">-Konyalιoglu, S., Ozturk, B., &amp; Meral, G. E.. Comparison of Chemical Compositions and Antioxidant Activities of the Essential Oils of Two Ziziphora. Taxa from Anatolia. </w:t>
      </w:r>
      <w:r w:rsidRPr="007D195A">
        <w:rPr>
          <w:i/>
          <w:iCs/>
          <w:sz w:val="20"/>
          <w:szCs w:val="20"/>
        </w:rPr>
        <w:t>Pharmaceutical biology</w:t>
      </w:r>
      <w:r w:rsidRPr="007D195A">
        <w:rPr>
          <w:sz w:val="20"/>
          <w:szCs w:val="20"/>
        </w:rPr>
        <w:t>, 2006;</w:t>
      </w:r>
      <w:r w:rsidRPr="007D195A">
        <w:rPr>
          <w:i/>
          <w:iCs/>
          <w:sz w:val="20"/>
          <w:szCs w:val="20"/>
        </w:rPr>
        <w:t>44</w:t>
      </w:r>
      <w:r w:rsidRPr="007D195A">
        <w:rPr>
          <w:sz w:val="20"/>
          <w:szCs w:val="20"/>
        </w:rPr>
        <w:t>(2): 121-126.</w:t>
      </w:r>
    </w:p>
    <w:p w:rsidR="003E5842" w:rsidRPr="007D195A" w:rsidRDefault="003E5842" w:rsidP="003E5842">
      <w:pPr>
        <w:autoSpaceDE w:val="0"/>
        <w:autoSpaceDN w:val="0"/>
        <w:bidi w:val="0"/>
        <w:adjustRightInd w:val="0"/>
        <w:jc w:val="both"/>
        <w:rPr>
          <w:rFonts w:eastAsia="Calibri"/>
        </w:rPr>
      </w:pPr>
      <w:r w:rsidRPr="007D195A">
        <w:rPr>
          <w:rFonts w:ascii="TimesNewRomanPSMT" w:eastAsia="Calibri" w:hAnsi="TimesNewRomanPSMT" w:cs="TimesNewRomanPSMT"/>
          <w:sz w:val="20"/>
          <w:szCs w:val="20"/>
        </w:rPr>
        <w:t>[6] Sadeghi</w:t>
      </w:r>
      <w:r w:rsidRPr="007D195A">
        <w:rPr>
          <w:rFonts w:ascii="TimesNewRomanPSMT" w:eastAsia="Calibri" w:hAnsi="TimesNewRomanPSMT" w:cs="TimesNewRomanPSMT" w:hint="cs"/>
          <w:sz w:val="20"/>
          <w:szCs w:val="20"/>
          <w:rtl/>
        </w:rPr>
        <w:t xml:space="preserve"> </w:t>
      </w:r>
      <w:r w:rsidRPr="007D195A">
        <w:rPr>
          <w:rFonts w:ascii="TimesNewRomanPSMT" w:eastAsia="Calibri" w:hAnsi="TimesNewRomanPSMT" w:cs="TimesNewRomanPSMT"/>
          <w:sz w:val="20"/>
          <w:szCs w:val="20"/>
        </w:rPr>
        <w:t xml:space="preserve">H, Mansourabadi A , Emami s ,  Nahvinejad M, Moogooei  M, </w:t>
      </w:r>
      <w:r w:rsidRPr="007D195A">
        <w:rPr>
          <w:rFonts w:eastAsia="Calibri"/>
        </w:rPr>
        <w:t>The effect of Ziziphora</w:t>
      </w:r>
    </w:p>
    <w:p w:rsidR="003E5842" w:rsidRPr="007D195A" w:rsidRDefault="003E5842" w:rsidP="003E5842">
      <w:pPr>
        <w:autoSpaceDE w:val="0"/>
        <w:autoSpaceDN w:val="0"/>
        <w:bidi w:val="0"/>
        <w:adjustRightInd w:val="0"/>
        <w:jc w:val="both"/>
        <w:rPr>
          <w:rFonts w:eastAsia="Calibri"/>
        </w:rPr>
      </w:pPr>
      <w:r w:rsidRPr="007D195A">
        <w:rPr>
          <w:rFonts w:eastAsia="Calibri"/>
        </w:rPr>
        <w:t>ethanolic extract on active pancreatic beta cells on streptozotocin induced diabetic mice,</w:t>
      </w:r>
    </w:p>
    <w:p w:rsidR="003E5842" w:rsidRPr="007D195A" w:rsidRDefault="003E5842" w:rsidP="003E5842">
      <w:pPr>
        <w:autoSpaceDE w:val="0"/>
        <w:autoSpaceDN w:val="0"/>
        <w:bidi w:val="0"/>
        <w:adjustRightInd w:val="0"/>
        <w:jc w:val="both"/>
        <w:rPr>
          <w:rFonts w:eastAsia="Calibri"/>
          <w:b/>
          <w:bCs/>
          <w:i/>
          <w:iCs/>
          <w:sz w:val="18"/>
          <w:szCs w:val="18"/>
        </w:rPr>
      </w:pPr>
      <w:r w:rsidRPr="007D195A">
        <w:rPr>
          <w:rFonts w:eastAsia="Calibri"/>
          <w:b/>
          <w:bCs/>
          <w:i/>
          <w:iCs/>
          <w:sz w:val="18"/>
          <w:szCs w:val="18"/>
        </w:rPr>
        <w:t>Iranian journal of Diabetes and Metabolism.2015; 14(6):373-378</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[7] International Diabetes Federation (IDF)</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Diabetes prevalence.Available at: </w:t>
      </w:r>
      <w:hyperlink r:id="rId12" w:history="1">
        <w:r w:rsidRPr="007D195A">
          <w:rPr>
            <w:rStyle w:val="Hyperlink"/>
            <w:rFonts w:ascii="TimesNewRomanPSMT" w:eastAsia="Calibri" w:hAnsi="TimesNewRomanPSMT" w:cs="TimesNewRomanPSMT"/>
            <w:color w:val="auto"/>
            <w:sz w:val="20"/>
            <w:szCs w:val="20"/>
          </w:rPr>
          <w:t>http://www.diabetesatlasorg</w:t>
        </w:r>
      </w:hyperlink>
      <w:r w:rsidRPr="007D195A">
        <w:rPr>
          <w:rFonts w:ascii="TimesNewRomanPSMT" w:eastAsia="Calibri" w:hAnsi="TimesNewRomanPSMT" w:cs="TimesNewRomanPSMT"/>
          <w:sz w:val="20"/>
          <w:szCs w:val="20"/>
        </w:rPr>
        <w:t>.</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[8] Saddichha S. Diagnosis and treatment of chronic</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insomnia. </w:t>
      </w:r>
      <w:r w:rsidRPr="007D195A">
        <w:rPr>
          <w:rFonts w:eastAsia="Calibri"/>
          <w:b/>
          <w:bCs/>
          <w:i/>
          <w:iCs/>
          <w:sz w:val="20"/>
          <w:szCs w:val="20"/>
        </w:rPr>
        <w:t xml:space="preserve">Ann Indian Acad Neurol </w:t>
      </w:r>
      <w:r w:rsidRPr="007D195A">
        <w:rPr>
          <w:rFonts w:ascii="TimesNewRomanPSMT" w:eastAsia="Calibri" w:hAnsi="TimesNewRomanPSMT" w:cs="TimesNewRomanPSMT"/>
          <w:sz w:val="20"/>
          <w:szCs w:val="20"/>
        </w:rPr>
        <w:t>2010; 13(2):</w:t>
      </w:r>
    </w:p>
    <w:p w:rsidR="003E5842" w:rsidRPr="007D195A" w:rsidRDefault="003E5842" w:rsidP="003E5842">
      <w:pPr>
        <w:autoSpaceDE w:val="0"/>
        <w:autoSpaceDN w:val="0"/>
        <w:bidi w:val="0"/>
        <w:adjustRightInd w:val="0"/>
        <w:jc w:val="both"/>
        <w:rPr>
          <w:rFonts w:eastAsia="Calibri"/>
          <w:b/>
          <w:bCs/>
          <w:sz w:val="20"/>
          <w:szCs w:val="20"/>
          <w:rtl/>
        </w:rPr>
      </w:pPr>
      <w:r w:rsidRPr="007D195A">
        <w:rPr>
          <w:rFonts w:ascii="TimesNewRomanPSMT" w:eastAsia="Calibri" w:hAnsi="TimesNewRomanPSMT" w:cs="TimesNewRomanPSMT"/>
          <w:sz w:val="20"/>
          <w:szCs w:val="20"/>
        </w:rPr>
        <w:t>94-102</w:t>
      </w:r>
      <w:r w:rsidRPr="007D195A">
        <w:rPr>
          <w:rFonts w:eastAsia="Calibri"/>
          <w:b/>
          <w:bCs/>
          <w:sz w:val="20"/>
          <w:szCs w:val="20"/>
        </w:rPr>
        <w:t>.</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[9] Vishnu A, Shankar A, Kalidindi S.</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Examination of the association between insufficient</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sleep and cardiovascular disease and diabetes by</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race/ethnicity. </w:t>
      </w:r>
      <w:r w:rsidRPr="007D195A">
        <w:rPr>
          <w:rFonts w:eastAsia="Calibri"/>
          <w:b/>
          <w:bCs/>
          <w:i/>
          <w:iCs/>
          <w:sz w:val="20"/>
          <w:szCs w:val="20"/>
        </w:rPr>
        <w:t xml:space="preserve">Int J Endocrinol </w:t>
      </w:r>
      <w:r w:rsidRPr="007D195A">
        <w:rPr>
          <w:rFonts w:ascii="TimesNewRomanPSMT" w:eastAsia="Calibri" w:hAnsi="TimesNewRomanPSMT" w:cs="TimesNewRomanPSMT"/>
          <w:sz w:val="20"/>
          <w:szCs w:val="20"/>
        </w:rPr>
        <w:t>2011; 2011:789358.</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[10] Nagai M, Hoshide S, Kario K. Sleep duration</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as a risk factor for cardiovascular disease-a review</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 xml:space="preserve">of the recent literature. </w:t>
      </w:r>
      <w:r w:rsidRPr="007D195A">
        <w:rPr>
          <w:rFonts w:eastAsia="Calibri"/>
          <w:b/>
          <w:bCs/>
          <w:i/>
          <w:iCs/>
          <w:sz w:val="20"/>
          <w:szCs w:val="20"/>
        </w:rPr>
        <w:t xml:space="preserve">Curr Cardiol Rev </w:t>
      </w:r>
      <w:r w:rsidRPr="007D195A">
        <w:rPr>
          <w:rFonts w:ascii="TimesNewRomanPSMT" w:eastAsia="Calibri" w:hAnsi="TimesNewRomanPSMT" w:cs="TimesNewRomanPSMT"/>
          <w:sz w:val="20"/>
          <w:szCs w:val="20"/>
        </w:rPr>
        <w:t>2010;</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6(1): 54</w:t>
      </w:r>
      <w:r w:rsidRPr="007D195A">
        <w:rPr>
          <w:rFonts w:eastAsia="Calibri"/>
          <w:b/>
          <w:bCs/>
          <w:sz w:val="20"/>
          <w:szCs w:val="20"/>
        </w:rPr>
        <w:t>-</w:t>
      </w:r>
      <w:r w:rsidRPr="007D195A">
        <w:rPr>
          <w:rFonts w:ascii="TimesNewRomanPSMT" w:eastAsia="Calibri" w:hAnsi="TimesNewRomanPSMT" w:cs="TimesNewRomanPSMT"/>
          <w:sz w:val="20"/>
          <w:szCs w:val="20"/>
        </w:rPr>
        <w:t>61.</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[11] Cho EH, Lee H, Ryu OH, Choi MG, Kim SW.</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Sleep Disturbances and Glucoregulation in Patients</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 xml:space="preserve">with Type 2 Diabetes. </w:t>
      </w:r>
      <w:r w:rsidRPr="007D195A">
        <w:rPr>
          <w:rFonts w:eastAsia="Calibri"/>
          <w:b/>
          <w:bCs/>
          <w:i/>
          <w:iCs/>
          <w:sz w:val="20"/>
          <w:szCs w:val="20"/>
        </w:rPr>
        <w:t xml:space="preserve">J Korean Med Sci </w:t>
      </w:r>
      <w:r w:rsidRPr="007D195A">
        <w:rPr>
          <w:rFonts w:ascii="TimesNewRomanPSMT" w:eastAsia="Calibri" w:hAnsi="TimesNewRomanPSMT" w:cs="TimesNewRomanPSMT"/>
          <w:sz w:val="20"/>
          <w:szCs w:val="20"/>
        </w:rPr>
        <w:t>2014;</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29(2): 243-7.</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[12] Luyster FS, Dunbar-Jacob J. Sleep quality and</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quality of life in adults with type 2 diabetes.</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eastAsia="Calibri"/>
          <w:b/>
          <w:bCs/>
          <w:i/>
          <w:iCs/>
          <w:sz w:val="20"/>
          <w:szCs w:val="20"/>
        </w:rPr>
        <w:t xml:space="preserve">Diabetes Educ </w:t>
      </w:r>
      <w:r w:rsidRPr="007D195A">
        <w:rPr>
          <w:rFonts w:ascii="TimesNewRomanPSMT" w:eastAsia="Calibri" w:hAnsi="TimesNewRomanPSMT" w:cs="TimesNewRomanPSMT"/>
          <w:sz w:val="20"/>
          <w:szCs w:val="20"/>
        </w:rPr>
        <w:t>2011; 37(3): 347-55.</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[13] Maracy MR, Kheirabadi GR, Fakhari N,</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Zonnari R. Comparison of Night Time Sleep</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Quality in Type 2 Diabetics, Impaired Glucose</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Tolerance Cases and Non-Diabetics</w:t>
      </w:r>
      <w:r w:rsidRPr="007D195A">
        <w:rPr>
          <w:rFonts w:eastAsia="Calibri"/>
          <w:b/>
          <w:bCs/>
          <w:i/>
          <w:iCs/>
          <w:sz w:val="20"/>
          <w:szCs w:val="20"/>
        </w:rPr>
        <w:t>. Iran J</w:t>
      </w:r>
      <w:r w:rsidRPr="007D195A">
        <w:rPr>
          <w:rFonts w:ascii="TimesNewRomanPSMT" w:eastAsia="Calibri" w:hAnsi="TimesNewRomanPSMT" w:cs="Arial" w:hint="cs"/>
          <w:sz w:val="20"/>
          <w:szCs w:val="20"/>
          <w:rtl/>
        </w:rPr>
        <w:t xml:space="preserve"> </w:t>
      </w:r>
      <w:r w:rsidRPr="007D195A">
        <w:rPr>
          <w:rFonts w:eastAsia="Calibri"/>
          <w:b/>
          <w:bCs/>
          <w:i/>
          <w:iCs/>
          <w:sz w:val="20"/>
          <w:szCs w:val="20"/>
        </w:rPr>
        <w:t xml:space="preserve">Endocrinol Metab </w:t>
      </w:r>
      <w:r w:rsidRPr="007D195A">
        <w:rPr>
          <w:rFonts w:ascii="TimesNewRomanPSMT" w:eastAsia="Calibri" w:hAnsi="TimesNewRomanPSMT" w:cs="TimesNewRomanPSMT"/>
          <w:sz w:val="20"/>
          <w:szCs w:val="20"/>
        </w:rPr>
        <w:t>2011; 13(2): 165-72. [in Persian]</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[14] Ardani AR, Talaei A, Borhani Moghani M,</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Nejati R, Sabouri S, Solooti S, et al. Assessment the</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rules of demographic variables and body mass</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index in sleep quality among medical students. </w:t>
      </w:r>
      <w:r w:rsidRPr="007D195A">
        <w:rPr>
          <w:rFonts w:eastAsia="Calibri"/>
          <w:b/>
          <w:bCs/>
          <w:i/>
          <w:iCs/>
          <w:sz w:val="20"/>
          <w:szCs w:val="20"/>
        </w:rPr>
        <w:t>J</w:t>
      </w:r>
      <w:r w:rsidRPr="007D195A">
        <w:rPr>
          <w:rFonts w:ascii="TimesNewRomanPSMT" w:eastAsia="Calibri" w:hAnsi="TimesNewRomanPSMT" w:cs="Arial" w:hint="cs"/>
          <w:sz w:val="20"/>
          <w:szCs w:val="20"/>
          <w:rtl/>
        </w:rPr>
        <w:t xml:space="preserve"> </w:t>
      </w:r>
      <w:r w:rsidRPr="007D195A">
        <w:rPr>
          <w:rFonts w:eastAsia="Calibri"/>
          <w:b/>
          <w:bCs/>
          <w:i/>
          <w:iCs/>
          <w:sz w:val="20"/>
          <w:szCs w:val="20"/>
        </w:rPr>
        <w:t xml:space="preserve">Fundamentals Mental Health </w:t>
      </w:r>
      <w:r w:rsidRPr="007D195A">
        <w:rPr>
          <w:rFonts w:ascii="TimesNewRomanPSMT" w:eastAsia="Calibri" w:hAnsi="TimesNewRomanPSMT" w:cs="TimesNewRomanPSMT"/>
          <w:sz w:val="20"/>
          <w:szCs w:val="20"/>
        </w:rPr>
        <w:t>2012; 14(2): 132-9.</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[in Persian]</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[15] Kita T, Yoshioka E, Satoh H, Saijo Y,</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Kawaharada M, Okada E, et al. Short sleep duration</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and poor sleep quality increase the risk of diabetes</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in Japanese workers with no family history of</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diabetes. </w:t>
      </w:r>
      <w:r w:rsidRPr="007D195A">
        <w:rPr>
          <w:rFonts w:eastAsia="Calibri"/>
          <w:b/>
          <w:bCs/>
          <w:i/>
          <w:iCs/>
          <w:sz w:val="20"/>
          <w:szCs w:val="20"/>
        </w:rPr>
        <w:t xml:space="preserve">Diabetes Care </w:t>
      </w:r>
      <w:r w:rsidRPr="007D195A">
        <w:rPr>
          <w:rFonts w:ascii="TimesNewRomanPSMT" w:eastAsia="Calibri" w:hAnsi="TimesNewRomanPSMT" w:cs="TimesNewRomanPSMT"/>
          <w:sz w:val="20"/>
          <w:szCs w:val="20"/>
        </w:rPr>
        <w:t>2012; 35(2): 313-8.</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[16] Magee CA, Kritharides L, Attia J, McElduff P,</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Banks E. Short and long sleep duration are</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associated with prevalent cardiovascular disease in</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Australian adults. </w:t>
      </w:r>
      <w:r w:rsidRPr="007D195A">
        <w:rPr>
          <w:rFonts w:eastAsia="Calibri"/>
          <w:b/>
          <w:bCs/>
          <w:i/>
          <w:iCs/>
          <w:sz w:val="20"/>
          <w:szCs w:val="20"/>
        </w:rPr>
        <w:t xml:space="preserve">J Sleep Res </w:t>
      </w:r>
      <w:r w:rsidRPr="007D195A">
        <w:rPr>
          <w:rFonts w:ascii="TimesNewRomanPSMT" w:eastAsia="Calibri" w:hAnsi="TimesNewRomanPSMT" w:cs="TimesNewRomanPSMT"/>
          <w:sz w:val="20"/>
          <w:szCs w:val="20"/>
        </w:rPr>
        <w:t>2012; 21(4): 441-7.</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[17] Cappuccio FP, D'Elia L, Strazzullo P, Miller</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MA. Quantity and Quality of Sleep and Incidence</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of Type 2 Diabetes A systematic review and metaanalysis.</w:t>
      </w:r>
      <w:r w:rsidRPr="007D195A">
        <w:rPr>
          <w:rFonts w:ascii="TimesNewRomanPSMT" w:eastAsia="Calibri" w:hAnsi="TimesNewRomanPSMT" w:cs="Arial" w:hint="cs"/>
          <w:sz w:val="20"/>
          <w:szCs w:val="20"/>
          <w:rtl/>
        </w:rPr>
        <w:t xml:space="preserve"> </w:t>
      </w:r>
      <w:r w:rsidRPr="007D195A">
        <w:rPr>
          <w:rFonts w:eastAsia="Calibri"/>
          <w:b/>
          <w:bCs/>
          <w:i/>
          <w:iCs/>
          <w:sz w:val="20"/>
          <w:szCs w:val="20"/>
        </w:rPr>
        <w:t xml:space="preserve">Diabetes Care </w:t>
      </w:r>
      <w:r w:rsidRPr="007D195A">
        <w:rPr>
          <w:rFonts w:ascii="TimesNewRomanPSMT" w:eastAsia="Calibri" w:hAnsi="TimesNewRomanPSMT" w:cs="TimesNewRomanPSMT"/>
          <w:sz w:val="20"/>
          <w:szCs w:val="20"/>
        </w:rPr>
        <w:t>2010; 33(2): 414-20.</w:t>
      </w:r>
    </w:p>
    <w:p w:rsidR="003E5842" w:rsidRPr="007D195A" w:rsidRDefault="003E5842" w:rsidP="003E5842">
      <w:pPr>
        <w:pStyle w:val="Heading3"/>
        <w:shd w:val="clear" w:color="auto" w:fill="FFFFFF"/>
        <w:spacing w:before="0" w:after="0"/>
        <w:jc w:val="both"/>
        <w:rPr>
          <w:b w:val="0"/>
          <w:bCs w:val="0"/>
          <w:sz w:val="22"/>
          <w:szCs w:val="22"/>
        </w:rPr>
      </w:pPr>
      <w:r w:rsidRPr="007D195A">
        <w:rPr>
          <w:rFonts w:ascii="TimesNewRomanPSMT" w:eastAsia="Calibri" w:hAnsi="TimesNewRomanPSMT" w:cs="TimesNewRomanPSMT"/>
          <w:sz w:val="20"/>
          <w:szCs w:val="20"/>
        </w:rPr>
        <w:t xml:space="preserve">[18] </w:t>
      </w:r>
      <w:r w:rsidRPr="007D195A">
        <w:rPr>
          <w:rFonts w:ascii="TimesNewRomanPSMT" w:eastAsia="Calibri" w:hAnsi="TimesNewRomanPSMT" w:cs="TimesNewRomanPSMT"/>
          <w:b w:val="0"/>
          <w:bCs w:val="0"/>
          <w:sz w:val="20"/>
          <w:szCs w:val="20"/>
        </w:rPr>
        <w:t>-.Altay B, Cetinkalp S, Doganavsargil B, Hekimgil M, Semerci B., Streptozotocin-induced diabetic effects on spermatogenesis with proliferative cell nuclear antigen immunostaining of adult rat testis. Fertil Steril 2003;pp.50:20-25</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Pr>
      </w:pPr>
      <w:r w:rsidRPr="007D195A">
        <w:rPr>
          <w:rFonts w:ascii="TimesNewRomanPSMT" w:eastAsia="Calibri" w:hAnsi="TimesNewRomanPSMT" w:cs="TimesNewRomanPSMT"/>
          <w:sz w:val="20"/>
          <w:szCs w:val="20"/>
        </w:rPr>
        <w:t xml:space="preserve"> [19] Ulmer CS, Bosworth HB, Germain A,</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ndquist J, Olsen M, Brancu M, et al. Associations</w:t>
      </w:r>
    </w:p>
    <w:p w:rsidR="003E5842" w:rsidRPr="007D195A" w:rsidRDefault="003E5842" w:rsidP="003E5842">
      <w:pPr>
        <w:autoSpaceDE w:val="0"/>
        <w:autoSpaceDN w:val="0"/>
        <w:bidi w:val="0"/>
        <w:adjustRightInd w:val="0"/>
        <w:jc w:val="both"/>
        <w:rPr>
          <w:rFonts w:ascii="TimesNewRomanPSMT" w:eastAsia="Calibri" w:hAnsi="TimesNewRomanPSMT" w:cs="TimesNewRomanPSMT"/>
          <w:sz w:val="20"/>
          <w:szCs w:val="20"/>
          <w:rtl/>
        </w:rPr>
      </w:pPr>
      <w:r w:rsidRPr="007D195A">
        <w:rPr>
          <w:rFonts w:ascii="TimesNewRomanPSMT" w:eastAsia="Calibri" w:hAnsi="TimesNewRomanPSMT" w:cs="TimesNewRomanPSMT"/>
          <w:sz w:val="20"/>
          <w:szCs w:val="20"/>
        </w:rPr>
        <w:t>between sleep difficulties and risk factors for</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cardiovascular disease in veterans and active duty</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military personnel of the Iraq and Afghanistan</w:t>
      </w:r>
      <w:r w:rsidRPr="007D195A">
        <w:rPr>
          <w:rFonts w:ascii="TimesNewRomanPSMT" w:eastAsia="Calibri" w:hAnsi="TimesNewRomanPSMT" w:cs="Arial" w:hint="cs"/>
          <w:sz w:val="20"/>
          <w:szCs w:val="20"/>
          <w:rtl/>
        </w:rPr>
        <w:t xml:space="preserve"> </w:t>
      </w:r>
      <w:r w:rsidRPr="007D195A">
        <w:rPr>
          <w:rFonts w:ascii="TimesNewRomanPSMT" w:eastAsia="Calibri" w:hAnsi="TimesNewRomanPSMT" w:cs="TimesNewRomanPSMT"/>
          <w:sz w:val="20"/>
          <w:szCs w:val="20"/>
        </w:rPr>
        <w:t xml:space="preserve">conflicts. </w:t>
      </w:r>
      <w:r w:rsidRPr="007D195A">
        <w:rPr>
          <w:rFonts w:eastAsia="Calibri"/>
          <w:b/>
          <w:bCs/>
          <w:i/>
          <w:iCs/>
          <w:sz w:val="20"/>
          <w:szCs w:val="20"/>
        </w:rPr>
        <w:t xml:space="preserve">J Behav Med </w:t>
      </w:r>
      <w:r w:rsidRPr="007D195A">
        <w:rPr>
          <w:rFonts w:ascii="TimesNewRomanPSMT" w:eastAsia="Calibri" w:hAnsi="TimesNewRomanPSMT" w:cs="TimesNewRomanPSMT"/>
          <w:sz w:val="20"/>
          <w:szCs w:val="20"/>
        </w:rPr>
        <w:t>2015; 38(3): 544-55.</w:t>
      </w:r>
    </w:p>
    <w:p w:rsidR="003E5842" w:rsidRPr="00591F3E" w:rsidRDefault="003E5842" w:rsidP="003E5842">
      <w:pPr>
        <w:autoSpaceDE w:val="0"/>
        <w:autoSpaceDN w:val="0"/>
        <w:bidi w:val="0"/>
        <w:adjustRightInd w:val="0"/>
        <w:jc w:val="both"/>
        <w:rPr>
          <w:rFonts w:eastAsia="Calibri" w:cs="B Nazanin"/>
          <w:sz w:val="20"/>
          <w:szCs w:val="20"/>
        </w:rPr>
      </w:pPr>
      <w:r w:rsidRPr="007D195A">
        <w:rPr>
          <w:rFonts w:ascii="TimesNewRomanPSMT" w:eastAsia="Calibri" w:hAnsi="TimesNewRomanPSMT" w:cs="TimesNewRomanPSMT"/>
          <w:sz w:val="20"/>
          <w:szCs w:val="20"/>
        </w:rPr>
        <w:t xml:space="preserve">[20] </w:t>
      </w:r>
      <w:r w:rsidRPr="007D195A">
        <w:rPr>
          <w:sz w:val="20"/>
          <w:szCs w:val="20"/>
        </w:rPr>
        <w:t>.</w:t>
      </w:r>
      <w:r w:rsidRPr="007D195A">
        <w:rPr>
          <w:rFonts w:eastAsia="Calibri" w:cs="B Nazanin"/>
          <w:sz w:val="20"/>
          <w:szCs w:val="20"/>
        </w:rPr>
        <w:t>Huang, T. H., HYang, Q., Harada, M., Li, G. Q., Yamahara, J., Roufogalis,</w:t>
      </w:r>
      <w:r w:rsidRPr="007D195A">
        <w:rPr>
          <w:rFonts w:eastAsia="Calibri" w:cs="B Nazanin"/>
          <w:sz w:val="20"/>
          <w:szCs w:val="20"/>
          <w:rtl/>
        </w:rPr>
        <w:t xml:space="preserve"> </w:t>
      </w:r>
      <w:r w:rsidRPr="007D195A">
        <w:rPr>
          <w:rFonts w:eastAsia="Calibri" w:cs="B Nazanin"/>
          <w:sz w:val="20"/>
          <w:szCs w:val="20"/>
        </w:rPr>
        <w:t>B. D., Li, Y. Pomegranate flower extract diminishes cardiac fibrosis</w:t>
      </w:r>
      <w:r w:rsidRPr="007D195A">
        <w:rPr>
          <w:rFonts w:eastAsia="Calibri" w:cs="B Nazanin"/>
          <w:sz w:val="20"/>
          <w:szCs w:val="20"/>
          <w:rtl/>
        </w:rPr>
        <w:t xml:space="preserve"> </w:t>
      </w:r>
      <w:r w:rsidRPr="007D195A">
        <w:rPr>
          <w:rFonts w:eastAsia="Calibri" w:cs="B Nazanin"/>
          <w:sz w:val="20"/>
          <w:szCs w:val="20"/>
        </w:rPr>
        <w:t>in Zucker diabetic fatty rats: modulation of cardiac endothelin-1 and</w:t>
      </w:r>
      <w:r w:rsidRPr="007D195A">
        <w:rPr>
          <w:rFonts w:eastAsia="Calibri" w:cs="B Nazanin"/>
          <w:sz w:val="20"/>
          <w:szCs w:val="20"/>
          <w:rtl/>
        </w:rPr>
        <w:t xml:space="preserve"> </w:t>
      </w:r>
      <w:r w:rsidRPr="007D195A">
        <w:rPr>
          <w:rFonts w:eastAsia="Calibri" w:cs="B Nazanin"/>
          <w:sz w:val="20"/>
          <w:szCs w:val="20"/>
        </w:rPr>
        <w:t>nuclear factor-kappaB pathways. Journal of Cardiovascular Pharmacology.2015;(</w:t>
      </w:r>
      <w:r w:rsidRPr="007D195A">
        <w:rPr>
          <w:rFonts w:eastAsia="Calibri" w:cs="B Nazanin"/>
          <w:sz w:val="20"/>
          <w:szCs w:val="20"/>
          <w:rtl/>
        </w:rPr>
        <w:t xml:space="preserve"> </w:t>
      </w:r>
      <w:r w:rsidRPr="007D195A">
        <w:rPr>
          <w:rFonts w:eastAsia="Calibri" w:cs="B Nazanin"/>
          <w:sz w:val="20"/>
          <w:szCs w:val="20"/>
        </w:rPr>
        <w:t>46): 856–862.</w:t>
      </w:r>
    </w:p>
    <w:p w:rsidR="003E5842" w:rsidRPr="00214FFA" w:rsidRDefault="003E5842" w:rsidP="003E5842">
      <w:pPr>
        <w:bidi w:val="0"/>
        <w:spacing w:line="360" w:lineRule="auto"/>
        <w:jc w:val="both"/>
        <w:rPr>
          <w:rFonts w:ascii="Times New Roman" w:hAnsi="Times New Roman" w:cs="Times New Roman"/>
          <w:sz w:val="24"/>
          <w:szCs w:val="24"/>
        </w:rPr>
      </w:pPr>
    </w:p>
    <w:sectPr w:rsidR="003E5842" w:rsidRPr="00214FFA" w:rsidSect="004C484B">
      <w:footerReference w:type="default" r:id="rId13"/>
      <w:pgSz w:w="11907" w:h="16839"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C8D" w:rsidRDefault="00BD2C8D" w:rsidP="009B17A8">
      <w:pPr>
        <w:spacing w:after="0" w:line="240" w:lineRule="auto"/>
      </w:pPr>
      <w:r>
        <w:separator/>
      </w:r>
    </w:p>
  </w:endnote>
  <w:endnote w:type="continuationSeparator" w:id="0">
    <w:p w:rsidR="00BD2C8D" w:rsidRDefault="00BD2C8D" w:rsidP="009B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4DF60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553018"/>
      <w:docPartObj>
        <w:docPartGallery w:val="Page Numbers (Bottom of Page)"/>
        <w:docPartUnique/>
      </w:docPartObj>
    </w:sdtPr>
    <w:sdtEndPr>
      <w:rPr>
        <w:noProof/>
      </w:rPr>
    </w:sdtEndPr>
    <w:sdtContent>
      <w:p w:rsidR="00D107E9" w:rsidRPr="00A42200" w:rsidRDefault="00D107E9" w:rsidP="00FA452C">
        <w:pPr>
          <w:pStyle w:val="Footer"/>
          <w:bidi w:val="0"/>
          <w:jc w:val="center"/>
        </w:pPr>
        <w:r w:rsidRPr="001C1B56">
          <w:rPr>
            <w:rFonts w:cs="B Nazanin"/>
            <w:b/>
            <w:bCs/>
          </w:rPr>
          <w:fldChar w:fldCharType="begin"/>
        </w:r>
        <w:r w:rsidRPr="001C1B56">
          <w:rPr>
            <w:rFonts w:cs="B Nazanin"/>
            <w:b/>
            <w:bCs/>
          </w:rPr>
          <w:instrText xml:space="preserve"> PAGE   \* MERGEFORMAT </w:instrText>
        </w:r>
        <w:r w:rsidRPr="001C1B56">
          <w:rPr>
            <w:rFonts w:cs="B Nazanin"/>
            <w:b/>
            <w:bCs/>
          </w:rPr>
          <w:fldChar w:fldCharType="separate"/>
        </w:r>
        <w:r w:rsidR="00362871">
          <w:rPr>
            <w:rFonts w:cs="B Nazanin"/>
            <w:b/>
            <w:bCs/>
            <w:noProof/>
          </w:rPr>
          <w:t>1</w:t>
        </w:r>
        <w:r w:rsidRPr="001C1B56">
          <w:rPr>
            <w:rFonts w:cs="B Nazanin"/>
            <w:b/>
            <w:bCs/>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C8D" w:rsidRDefault="00BD2C8D" w:rsidP="009B17A8">
      <w:pPr>
        <w:spacing w:after="0" w:line="240" w:lineRule="auto"/>
      </w:pPr>
      <w:r>
        <w:separator/>
      </w:r>
    </w:p>
  </w:footnote>
  <w:footnote w:type="continuationSeparator" w:id="0">
    <w:p w:rsidR="00BD2C8D" w:rsidRDefault="00BD2C8D" w:rsidP="009B17A8">
      <w:pPr>
        <w:spacing w:after="0" w:line="240" w:lineRule="auto"/>
      </w:pPr>
      <w:r>
        <w:continuationSeparator/>
      </w:r>
    </w:p>
  </w:footnote>
  <w:footnote w:id="1">
    <w:p w:rsidR="00587DE3" w:rsidRDefault="00587DE3" w:rsidP="00587DE3">
      <w:pPr>
        <w:autoSpaceDE w:val="0"/>
        <w:autoSpaceDN w:val="0"/>
        <w:bidi w:val="0"/>
        <w:adjustRightInd w:val="0"/>
        <w:spacing w:after="0" w:line="240" w:lineRule="auto"/>
        <w:rPr>
          <w:rFonts w:ascii="Times New Roman" w:hAnsi="Times New Roman" w:cs="Times New Roman"/>
          <w:b/>
          <w:bCs/>
          <w:sz w:val="24"/>
          <w:szCs w:val="24"/>
        </w:rPr>
      </w:pPr>
      <w:r>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Corresponding author. Tel: +989192739255; </w:t>
      </w:r>
      <w:r>
        <w:rPr>
          <w:rFonts w:ascii="Times New Roman" w:eastAsia="Times New Roman" w:hAnsi="Times New Roman" w:cs="Times New Roman"/>
          <w:i/>
          <w:iCs/>
          <w:sz w:val="20"/>
          <w:szCs w:val="20"/>
        </w:rPr>
        <w:t xml:space="preserve"> E-mail address</w:t>
      </w:r>
      <w:r>
        <w:rPr>
          <w:rFonts w:ascii="Times New Roman" w:eastAsia="Times New Roman" w:hAnsi="Times New Roman" w:cs="Times New Roman"/>
          <w:sz w:val="20"/>
          <w:szCs w:val="20"/>
        </w:rPr>
        <w:t>: saharmolzemi@yahoo.com</w:t>
      </w:r>
    </w:p>
    <w:p w:rsidR="00587DE3" w:rsidRDefault="00587DE3" w:rsidP="00587DE3">
      <w:pPr>
        <w:pStyle w:val="FootnoteText"/>
        <w:bidi w:val="0"/>
        <w:jc w:val="cente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18.75pt;visibility:visible;mso-wrap-style:square" o:bullet="t">
        <v:imagedata r:id="rId1" o:title=""/>
      </v:shape>
    </w:pict>
  </w:numPicBullet>
  <w:abstractNum w:abstractNumId="0" w15:restartNumberingAfterBreak="0">
    <w:nsid w:val="C49D2E08"/>
    <w:multiLevelType w:val="hybridMultilevel"/>
    <w:tmpl w:val="D3EE66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9480FE"/>
    <w:multiLevelType w:val="hybridMultilevel"/>
    <w:tmpl w:val="176E62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275A"/>
    <w:multiLevelType w:val="hybridMultilevel"/>
    <w:tmpl w:val="449C80D8"/>
    <w:lvl w:ilvl="0" w:tplc="8602798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5863"/>
    <w:multiLevelType w:val="hybridMultilevel"/>
    <w:tmpl w:val="C46E5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128A2"/>
    <w:multiLevelType w:val="hybridMultilevel"/>
    <w:tmpl w:val="D80CC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7052A"/>
    <w:multiLevelType w:val="hybridMultilevel"/>
    <w:tmpl w:val="69487724"/>
    <w:lvl w:ilvl="0" w:tplc="91F60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446C5"/>
    <w:multiLevelType w:val="hybridMultilevel"/>
    <w:tmpl w:val="0B621F14"/>
    <w:lvl w:ilvl="0" w:tplc="E37E1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11455"/>
    <w:multiLevelType w:val="hybridMultilevel"/>
    <w:tmpl w:val="652E2508"/>
    <w:lvl w:ilvl="0" w:tplc="5388D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476E3"/>
    <w:multiLevelType w:val="multilevel"/>
    <w:tmpl w:val="E28E27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73D74C79"/>
    <w:multiLevelType w:val="hybridMultilevel"/>
    <w:tmpl w:val="25243704"/>
    <w:lvl w:ilvl="0" w:tplc="0C684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D1876"/>
    <w:multiLevelType w:val="hybridMultilevel"/>
    <w:tmpl w:val="777C3078"/>
    <w:lvl w:ilvl="0" w:tplc="3C1EADD6">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8"/>
  </w:num>
  <w:num w:numId="5">
    <w:abstractNumId w:val="2"/>
  </w:num>
  <w:num w:numId="6">
    <w:abstractNumId w:val="3"/>
  </w:num>
  <w:num w:numId="7">
    <w:abstractNumId w:val="10"/>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51"/>
    <w:rsid w:val="00007A52"/>
    <w:rsid w:val="000131EE"/>
    <w:rsid w:val="0001387F"/>
    <w:rsid w:val="00016384"/>
    <w:rsid w:val="000209D5"/>
    <w:rsid w:val="0002393E"/>
    <w:rsid w:val="000330DA"/>
    <w:rsid w:val="000341E5"/>
    <w:rsid w:val="0003516C"/>
    <w:rsid w:val="00036E50"/>
    <w:rsid w:val="00040FED"/>
    <w:rsid w:val="00043572"/>
    <w:rsid w:val="000450F0"/>
    <w:rsid w:val="00045BAB"/>
    <w:rsid w:val="00051233"/>
    <w:rsid w:val="0005422E"/>
    <w:rsid w:val="00061841"/>
    <w:rsid w:val="00062D1A"/>
    <w:rsid w:val="000661BB"/>
    <w:rsid w:val="00074792"/>
    <w:rsid w:val="00076E6C"/>
    <w:rsid w:val="00085D2D"/>
    <w:rsid w:val="00085DCA"/>
    <w:rsid w:val="00090648"/>
    <w:rsid w:val="000933AB"/>
    <w:rsid w:val="000B19AD"/>
    <w:rsid w:val="000B7FD7"/>
    <w:rsid w:val="000C65D8"/>
    <w:rsid w:val="000D6276"/>
    <w:rsid w:val="000E2C5E"/>
    <w:rsid w:val="000E2D26"/>
    <w:rsid w:val="000E4835"/>
    <w:rsid w:val="000F5E54"/>
    <w:rsid w:val="000F6258"/>
    <w:rsid w:val="00102479"/>
    <w:rsid w:val="00106249"/>
    <w:rsid w:val="0011246E"/>
    <w:rsid w:val="00112804"/>
    <w:rsid w:val="0012218C"/>
    <w:rsid w:val="001223AC"/>
    <w:rsid w:val="001262F7"/>
    <w:rsid w:val="00131394"/>
    <w:rsid w:val="00136584"/>
    <w:rsid w:val="0014561F"/>
    <w:rsid w:val="00153A09"/>
    <w:rsid w:val="00161D73"/>
    <w:rsid w:val="00170350"/>
    <w:rsid w:val="00176B83"/>
    <w:rsid w:val="00180D93"/>
    <w:rsid w:val="00181352"/>
    <w:rsid w:val="00181C6A"/>
    <w:rsid w:val="001876AA"/>
    <w:rsid w:val="001906A4"/>
    <w:rsid w:val="00195103"/>
    <w:rsid w:val="001960C3"/>
    <w:rsid w:val="001A0214"/>
    <w:rsid w:val="001A2946"/>
    <w:rsid w:val="001B0A17"/>
    <w:rsid w:val="001B1C04"/>
    <w:rsid w:val="001B1E65"/>
    <w:rsid w:val="001B2307"/>
    <w:rsid w:val="001B6DE5"/>
    <w:rsid w:val="001C169C"/>
    <w:rsid w:val="001C1B56"/>
    <w:rsid w:val="001C2058"/>
    <w:rsid w:val="001C23C5"/>
    <w:rsid w:val="001C6EB3"/>
    <w:rsid w:val="001D06F9"/>
    <w:rsid w:val="001E0A2F"/>
    <w:rsid w:val="001E6AF1"/>
    <w:rsid w:val="001F76A1"/>
    <w:rsid w:val="0020029B"/>
    <w:rsid w:val="00203C2B"/>
    <w:rsid w:val="0020649D"/>
    <w:rsid w:val="002068C0"/>
    <w:rsid w:val="002074E3"/>
    <w:rsid w:val="00211057"/>
    <w:rsid w:val="00212920"/>
    <w:rsid w:val="00213200"/>
    <w:rsid w:val="00213EE7"/>
    <w:rsid w:val="00214FFA"/>
    <w:rsid w:val="00217F07"/>
    <w:rsid w:val="00217F1E"/>
    <w:rsid w:val="00220393"/>
    <w:rsid w:val="00223A41"/>
    <w:rsid w:val="00223A7A"/>
    <w:rsid w:val="0022443C"/>
    <w:rsid w:val="00225CE9"/>
    <w:rsid w:val="00227B1B"/>
    <w:rsid w:val="0023406C"/>
    <w:rsid w:val="00241682"/>
    <w:rsid w:val="00242A59"/>
    <w:rsid w:val="00245F84"/>
    <w:rsid w:val="00251B10"/>
    <w:rsid w:val="0025596C"/>
    <w:rsid w:val="00260C34"/>
    <w:rsid w:val="00261C1E"/>
    <w:rsid w:val="00263A21"/>
    <w:rsid w:val="00264A1F"/>
    <w:rsid w:val="00271817"/>
    <w:rsid w:val="0027322D"/>
    <w:rsid w:val="002A02ED"/>
    <w:rsid w:val="002A183A"/>
    <w:rsid w:val="002A263B"/>
    <w:rsid w:val="002A363D"/>
    <w:rsid w:val="002A543B"/>
    <w:rsid w:val="002B1E37"/>
    <w:rsid w:val="002B5DBF"/>
    <w:rsid w:val="002C2C65"/>
    <w:rsid w:val="002C4903"/>
    <w:rsid w:val="002D7606"/>
    <w:rsid w:val="002E00FF"/>
    <w:rsid w:val="002E060E"/>
    <w:rsid w:val="002F1700"/>
    <w:rsid w:val="003208F3"/>
    <w:rsid w:val="003213FF"/>
    <w:rsid w:val="003243DC"/>
    <w:rsid w:val="003265A2"/>
    <w:rsid w:val="003268C9"/>
    <w:rsid w:val="00327B02"/>
    <w:rsid w:val="00333B4F"/>
    <w:rsid w:val="003432B2"/>
    <w:rsid w:val="003478F7"/>
    <w:rsid w:val="00347A8A"/>
    <w:rsid w:val="00347EBB"/>
    <w:rsid w:val="0035252C"/>
    <w:rsid w:val="00352C9E"/>
    <w:rsid w:val="003545D4"/>
    <w:rsid w:val="0035584B"/>
    <w:rsid w:val="00355DE4"/>
    <w:rsid w:val="00357442"/>
    <w:rsid w:val="00362871"/>
    <w:rsid w:val="003635ED"/>
    <w:rsid w:val="00365E88"/>
    <w:rsid w:val="003812C2"/>
    <w:rsid w:val="00384A28"/>
    <w:rsid w:val="0039203F"/>
    <w:rsid w:val="00392FE4"/>
    <w:rsid w:val="00394913"/>
    <w:rsid w:val="003B0A53"/>
    <w:rsid w:val="003B1CCB"/>
    <w:rsid w:val="003B5177"/>
    <w:rsid w:val="003B5670"/>
    <w:rsid w:val="003B58AF"/>
    <w:rsid w:val="003C2BD1"/>
    <w:rsid w:val="003C79F9"/>
    <w:rsid w:val="003C7F8E"/>
    <w:rsid w:val="003E149F"/>
    <w:rsid w:val="003E153A"/>
    <w:rsid w:val="003E5842"/>
    <w:rsid w:val="003E6899"/>
    <w:rsid w:val="003E7093"/>
    <w:rsid w:val="004056E5"/>
    <w:rsid w:val="00405FD6"/>
    <w:rsid w:val="00410E00"/>
    <w:rsid w:val="00415C22"/>
    <w:rsid w:val="00426600"/>
    <w:rsid w:val="00432C62"/>
    <w:rsid w:val="0043428B"/>
    <w:rsid w:val="0043531E"/>
    <w:rsid w:val="004353E8"/>
    <w:rsid w:val="0044273E"/>
    <w:rsid w:val="00444FD7"/>
    <w:rsid w:val="00445E92"/>
    <w:rsid w:val="00446B3F"/>
    <w:rsid w:val="00446FE6"/>
    <w:rsid w:val="00451FF5"/>
    <w:rsid w:val="00455782"/>
    <w:rsid w:val="00462060"/>
    <w:rsid w:val="00464382"/>
    <w:rsid w:val="00465000"/>
    <w:rsid w:val="004661BF"/>
    <w:rsid w:val="00472686"/>
    <w:rsid w:val="004812B1"/>
    <w:rsid w:val="004859FC"/>
    <w:rsid w:val="00492B3D"/>
    <w:rsid w:val="0049404D"/>
    <w:rsid w:val="004A1613"/>
    <w:rsid w:val="004A6A39"/>
    <w:rsid w:val="004B47A2"/>
    <w:rsid w:val="004B5364"/>
    <w:rsid w:val="004B6BB4"/>
    <w:rsid w:val="004B7C71"/>
    <w:rsid w:val="004C484B"/>
    <w:rsid w:val="004D3589"/>
    <w:rsid w:val="004D3CC1"/>
    <w:rsid w:val="004D516D"/>
    <w:rsid w:val="004E1087"/>
    <w:rsid w:val="004E3CB8"/>
    <w:rsid w:val="004E44AA"/>
    <w:rsid w:val="004E79A7"/>
    <w:rsid w:val="004E7ACA"/>
    <w:rsid w:val="004E7FFC"/>
    <w:rsid w:val="004F14BB"/>
    <w:rsid w:val="004F6D03"/>
    <w:rsid w:val="004F6F8A"/>
    <w:rsid w:val="004F708C"/>
    <w:rsid w:val="00501D6B"/>
    <w:rsid w:val="00502A36"/>
    <w:rsid w:val="00502DF6"/>
    <w:rsid w:val="00514812"/>
    <w:rsid w:val="00522A8F"/>
    <w:rsid w:val="00524930"/>
    <w:rsid w:val="00525355"/>
    <w:rsid w:val="00527840"/>
    <w:rsid w:val="00532651"/>
    <w:rsid w:val="005345ED"/>
    <w:rsid w:val="005624A0"/>
    <w:rsid w:val="00571CA7"/>
    <w:rsid w:val="00572FD7"/>
    <w:rsid w:val="00576E01"/>
    <w:rsid w:val="0057783B"/>
    <w:rsid w:val="00577904"/>
    <w:rsid w:val="0058396C"/>
    <w:rsid w:val="0058536D"/>
    <w:rsid w:val="00587DE3"/>
    <w:rsid w:val="00593091"/>
    <w:rsid w:val="00594352"/>
    <w:rsid w:val="00594902"/>
    <w:rsid w:val="005957E3"/>
    <w:rsid w:val="00595D02"/>
    <w:rsid w:val="00596064"/>
    <w:rsid w:val="005A34F5"/>
    <w:rsid w:val="005A53D8"/>
    <w:rsid w:val="005B141E"/>
    <w:rsid w:val="005C00A9"/>
    <w:rsid w:val="005C0867"/>
    <w:rsid w:val="005C2307"/>
    <w:rsid w:val="005C6AD1"/>
    <w:rsid w:val="005D16E5"/>
    <w:rsid w:val="005D2679"/>
    <w:rsid w:val="005D7C2A"/>
    <w:rsid w:val="005E37EC"/>
    <w:rsid w:val="005F2E6E"/>
    <w:rsid w:val="005F3EC5"/>
    <w:rsid w:val="005F5869"/>
    <w:rsid w:val="005F7399"/>
    <w:rsid w:val="00600C29"/>
    <w:rsid w:val="00615FBB"/>
    <w:rsid w:val="006201C3"/>
    <w:rsid w:val="006230EC"/>
    <w:rsid w:val="0062499D"/>
    <w:rsid w:val="00626055"/>
    <w:rsid w:val="00630A6A"/>
    <w:rsid w:val="00636E9D"/>
    <w:rsid w:val="00641676"/>
    <w:rsid w:val="00647DB4"/>
    <w:rsid w:val="00650BF6"/>
    <w:rsid w:val="00663F7F"/>
    <w:rsid w:val="00666D56"/>
    <w:rsid w:val="00672782"/>
    <w:rsid w:val="00675E63"/>
    <w:rsid w:val="0068439E"/>
    <w:rsid w:val="006854F6"/>
    <w:rsid w:val="0069365D"/>
    <w:rsid w:val="006964C8"/>
    <w:rsid w:val="00696B13"/>
    <w:rsid w:val="006A256D"/>
    <w:rsid w:val="006A314C"/>
    <w:rsid w:val="006A4C4A"/>
    <w:rsid w:val="006A5768"/>
    <w:rsid w:val="006A683E"/>
    <w:rsid w:val="006A685C"/>
    <w:rsid w:val="006B0440"/>
    <w:rsid w:val="006B3D4A"/>
    <w:rsid w:val="006B532E"/>
    <w:rsid w:val="006D055F"/>
    <w:rsid w:val="006D0F3C"/>
    <w:rsid w:val="006D4FDD"/>
    <w:rsid w:val="006D52F5"/>
    <w:rsid w:val="006E5461"/>
    <w:rsid w:val="006E67F0"/>
    <w:rsid w:val="006F133B"/>
    <w:rsid w:val="006F42A7"/>
    <w:rsid w:val="006F4672"/>
    <w:rsid w:val="006F7EB7"/>
    <w:rsid w:val="00701EB9"/>
    <w:rsid w:val="00703060"/>
    <w:rsid w:val="00706D2C"/>
    <w:rsid w:val="00717C01"/>
    <w:rsid w:val="00720436"/>
    <w:rsid w:val="00742E5B"/>
    <w:rsid w:val="00744A03"/>
    <w:rsid w:val="007515B5"/>
    <w:rsid w:val="00751DDC"/>
    <w:rsid w:val="007536F6"/>
    <w:rsid w:val="00757936"/>
    <w:rsid w:val="007605DC"/>
    <w:rsid w:val="0077016C"/>
    <w:rsid w:val="00772327"/>
    <w:rsid w:val="007756AB"/>
    <w:rsid w:val="0077618C"/>
    <w:rsid w:val="00776FE6"/>
    <w:rsid w:val="007830EE"/>
    <w:rsid w:val="00783113"/>
    <w:rsid w:val="00783589"/>
    <w:rsid w:val="007862C4"/>
    <w:rsid w:val="007872E4"/>
    <w:rsid w:val="007906D2"/>
    <w:rsid w:val="00791D95"/>
    <w:rsid w:val="00794FB8"/>
    <w:rsid w:val="007A3D6F"/>
    <w:rsid w:val="007B0928"/>
    <w:rsid w:val="007B3065"/>
    <w:rsid w:val="007B5225"/>
    <w:rsid w:val="007C3C59"/>
    <w:rsid w:val="007D195A"/>
    <w:rsid w:val="007D524F"/>
    <w:rsid w:val="007D7A4C"/>
    <w:rsid w:val="007E10B1"/>
    <w:rsid w:val="007E57CA"/>
    <w:rsid w:val="007E606B"/>
    <w:rsid w:val="007F1AA0"/>
    <w:rsid w:val="007F3253"/>
    <w:rsid w:val="007F7FA7"/>
    <w:rsid w:val="008119ED"/>
    <w:rsid w:val="0081431E"/>
    <w:rsid w:val="00820AE8"/>
    <w:rsid w:val="00825FAB"/>
    <w:rsid w:val="00835C4C"/>
    <w:rsid w:val="008603E8"/>
    <w:rsid w:val="00861176"/>
    <w:rsid w:val="0086151D"/>
    <w:rsid w:val="00863237"/>
    <w:rsid w:val="008634B2"/>
    <w:rsid w:val="008662BA"/>
    <w:rsid w:val="008663BB"/>
    <w:rsid w:val="00871960"/>
    <w:rsid w:val="00874358"/>
    <w:rsid w:val="00876BC8"/>
    <w:rsid w:val="00880124"/>
    <w:rsid w:val="00882C75"/>
    <w:rsid w:val="008848C3"/>
    <w:rsid w:val="00886190"/>
    <w:rsid w:val="00887F16"/>
    <w:rsid w:val="00895536"/>
    <w:rsid w:val="008A0298"/>
    <w:rsid w:val="008B4F52"/>
    <w:rsid w:val="008B6AD2"/>
    <w:rsid w:val="008B7CC3"/>
    <w:rsid w:val="008C4E11"/>
    <w:rsid w:val="008C66FA"/>
    <w:rsid w:val="008C6CFE"/>
    <w:rsid w:val="008D2527"/>
    <w:rsid w:val="008D4669"/>
    <w:rsid w:val="008E1326"/>
    <w:rsid w:val="008E59A3"/>
    <w:rsid w:val="008F0730"/>
    <w:rsid w:val="008F264F"/>
    <w:rsid w:val="008F28BF"/>
    <w:rsid w:val="008F36D5"/>
    <w:rsid w:val="008F598A"/>
    <w:rsid w:val="00901B9E"/>
    <w:rsid w:val="009077BC"/>
    <w:rsid w:val="00911B14"/>
    <w:rsid w:val="009242F4"/>
    <w:rsid w:val="00925896"/>
    <w:rsid w:val="0093528A"/>
    <w:rsid w:val="00951C28"/>
    <w:rsid w:val="009546ED"/>
    <w:rsid w:val="00954E3C"/>
    <w:rsid w:val="0095601C"/>
    <w:rsid w:val="0096389F"/>
    <w:rsid w:val="0096600B"/>
    <w:rsid w:val="009802B3"/>
    <w:rsid w:val="00990F19"/>
    <w:rsid w:val="009A0DC1"/>
    <w:rsid w:val="009A4487"/>
    <w:rsid w:val="009B17A8"/>
    <w:rsid w:val="009B1DD8"/>
    <w:rsid w:val="009B2455"/>
    <w:rsid w:val="009B4A73"/>
    <w:rsid w:val="009B7EFE"/>
    <w:rsid w:val="009C46E5"/>
    <w:rsid w:val="009D5CCD"/>
    <w:rsid w:val="009E0BC4"/>
    <w:rsid w:val="009E1C51"/>
    <w:rsid w:val="009E73FB"/>
    <w:rsid w:val="009E7D88"/>
    <w:rsid w:val="009F1A39"/>
    <w:rsid w:val="009F1A73"/>
    <w:rsid w:val="009F7DE1"/>
    <w:rsid w:val="00A00BBD"/>
    <w:rsid w:val="00A07DF7"/>
    <w:rsid w:val="00A13905"/>
    <w:rsid w:val="00A17F73"/>
    <w:rsid w:val="00A21ED4"/>
    <w:rsid w:val="00A2456D"/>
    <w:rsid w:val="00A26518"/>
    <w:rsid w:val="00A267E9"/>
    <w:rsid w:val="00A277B7"/>
    <w:rsid w:val="00A34874"/>
    <w:rsid w:val="00A35C61"/>
    <w:rsid w:val="00A37782"/>
    <w:rsid w:val="00A377C0"/>
    <w:rsid w:val="00A42200"/>
    <w:rsid w:val="00A43E13"/>
    <w:rsid w:val="00A4779D"/>
    <w:rsid w:val="00A50A9A"/>
    <w:rsid w:val="00A50F0F"/>
    <w:rsid w:val="00A56F44"/>
    <w:rsid w:val="00A70762"/>
    <w:rsid w:val="00A71A42"/>
    <w:rsid w:val="00A71DD3"/>
    <w:rsid w:val="00A81F68"/>
    <w:rsid w:val="00A91687"/>
    <w:rsid w:val="00A957B8"/>
    <w:rsid w:val="00A965A8"/>
    <w:rsid w:val="00AA51D2"/>
    <w:rsid w:val="00AA5CAA"/>
    <w:rsid w:val="00AB32E4"/>
    <w:rsid w:val="00AB6CF0"/>
    <w:rsid w:val="00AB7F7F"/>
    <w:rsid w:val="00AC0237"/>
    <w:rsid w:val="00AC1611"/>
    <w:rsid w:val="00AC2885"/>
    <w:rsid w:val="00AC5EE6"/>
    <w:rsid w:val="00AD5381"/>
    <w:rsid w:val="00AD5CD5"/>
    <w:rsid w:val="00AD6C2E"/>
    <w:rsid w:val="00AF029D"/>
    <w:rsid w:val="00AF27D4"/>
    <w:rsid w:val="00AF4ABF"/>
    <w:rsid w:val="00AF5F1E"/>
    <w:rsid w:val="00AF7440"/>
    <w:rsid w:val="00B01498"/>
    <w:rsid w:val="00B06D9A"/>
    <w:rsid w:val="00B12922"/>
    <w:rsid w:val="00B12AD5"/>
    <w:rsid w:val="00B20BA6"/>
    <w:rsid w:val="00B22538"/>
    <w:rsid w:val="00B22E31"/>
    <w:rsid w:val="00B2318A"/>
    <w:rsid w:val="00B235B6"/>
    <w:rsid w:val="00B31FCA"/>
    <w:rsid w:val="00B34590"/>
    <w:rsid w:val="00B40097"/>
    <w:rsid w:val="00B42D89"/>
    <w:rsid w:val="00B437B3"/>
    <w:rsid w:val="00B535AF"/>
    <w:rsid w:val="00B57B16"/>
    <w:rsid w:val="00B66092"/>
    <w:rsid w:val="00B7008F"/>
    <w:rsid w:val="00B70499"/>
    <w:rsid w:val="00B72331"/>
    <w:rsid w:val="00B74ABA"/>
    <w:rsid w:val="00B75765"/>
    <w:rsid w:val="00B87698"/>
    <w:rsid w:val="00B95B3C"/>
    <w:rsid w:val="00BB2B00"/>
    <w:rsid w:val="00BB688C"/>
    <w:rsid w:val="00BC3AE7"/>
    <w:rsid w:val="00BC3BA1"/>
    <w:rsid w:val="00BD0E49"/>
    <w:rsid w:val="00BD2C8D"/>
    <w:rsid w:val="00BE3A75"/>
    <w:rsid w:val="00BF5821"/>
    <w:rsid w:val="00C01C55"/>
    <w:rsid w:val="00C13EFB"/>
    <w:rsid w:val="00C152FC"/>
    <w:rsid w:val="00C21278"/>
    <w:rsid w:val="00C21ADB"/>
    <w:rsid w:val="00C32B4B"/>
    <w:rsid w:val="00C34721"/>
    <w:rsid w:val="00C375B7"/>
    <w:rsid w:val="00C37C8C"/>
    <w:rsid w:val="00C5559A"/>
    <w:rsid w:val="00C5611F"/>
    <w:rsid w:val="00C608D3"/>
    <w:rsid w:val="00C65CBC"/>
    <w:rsid w:val="00C71C57"/>
    <w:rsid w:val="00C71D9A"/>
    <w:rsid w:val="00C8222F"/>
    <w:rsid w:val="00C85DDF"/>
    <w:rsid w:val="00C923F8"/>
    <w:rsid w:val="00C93F10"/>
    <w:rsid w:val="00CA0D8C"/>
    <w:rsid w:val="00CA105C"/>
    <w:rsid w:val="00CA29B2"/>
    <w:rsid w:val="00CA2A38"/>
    <w:rsid w:val="00CB54C1"/>
    <w:rsid w:val="00CB7C1A"/>
    <w:rsid w:val="00CD06D7"/>
    <w:rsid w:val="00CF6D98"/>
    <w:rsid w:val="00CF7DAD"/>
    <w:rsid w:val="00D01F27"/>
    <w:rsid w:val="00D04032"/>
    <w:rsid w:val="00D06349"/>
    <w:rsid w:val="00D107E9"/>
    <w:rsid w:val="00D24929"/>
    <w:rsid w:val="00D31AEB"/>
    <w:rsid w:val="00D34D2B"/>
    <w:rsid w:val="00D34DA7"/>
    <w:rsid w:val="00D37AC4"/>
    <w:rsid w:val="00D45459"/>
    <w:rsid w:val="00D51B26"/>
    <w:rsid w:val="00D55D6D"/>
    <w:rsid w:val="00D664AF"/>
    <w:rsid w:val="00D77F03"/>
    <w:rsid w:val="00D80DB4"/>
    <w:rsid w:val="00D8500B"/>
    <w:rsid w:val="00DA2C84"/>
    <w:rsid w:val="00DB451B"/>
    <w:rsid w:val="00DC5CE7"/>
    <w:rsid w:val="00DD7BC8"/>
    <w:rsid w:val="00DE18B1"/>
    <w:rsid w:val="00DE400F"/>
    <w:rsid w:val="00DF06AC"/>
    <w:rsid w:val="00DF0A63"/>
    <w:rsid w:val="00DF2EE4"/>
    <w:rsid w:val="00DF5C29"/>
    <w:rsid w:val="00E04294"/>
    <w:rsid w:val="00E120A3"/>
    <w:rsid w:val="00E15975"/>
    <w:rsid w:val="00E202BE"/>
    <w:rsid w:val="00E207DD"/>
    <w:rsid w:val="00E3024A"/>
    <w:rsid w:val="00E3053C"/>
    <w:rsid w:val="00E3503B"/>
    <w:rsid w:val="00E3509D"/>
    <w:rsid w:val="00E37756"/>
    <w:rsid w:val="00E41908"/>
    <w:rsid w:val="00E439EB"/>
    <w:rsid w:val="00E468A4"/>
    <w:rsid w:val="00E51CCE"/>
    <w:rsid w:val="00E524F5"/>
    <w:rsid w:val="00E5561F"/>
    <w:rsid w:val="00E61CFA"/>
    <w:rsid w:val="00E627A5"/>
    <w:rsid w:val="00E85BA3"/>
    <w:rsid w:val="00E95385"/>
    <w:rsid w:val="00E966A2"/>
    <w:rsid w:val="00EB29B3"/>
    <w:rsid w:val="00EB4C12"/>
    <w:rsid w:val="00EB5986"/>
    <w:rsid w:val="00EB6946"/>
    <w:rsid w:val="00EC76F7"/>
    <w:rsid w:val="00ED1A95"/>
    <w:rsid w:val="00ED6CB3"/>
    <w:rsid w:val="00ED7508"/>
    <w:rsid w:val="00EF532D"/>
    <w:rsid w:val="00F025DB"/>
    <w:rsid w:val="00F0301B"/>
    <w:rsid w:val="00F202F3"/>
    <w:rsid w:val="00F210B0"/>
    <w:rsid w:val="00F352A9"/>
    <w:rsid w:val="00F35E5B"/>
    <w:rsid w:val="00F4216A"/>
    <w:rsid w:val="00F42AA8"/>
    <w:rsid w:val="00F4339E"/>
    <w:rsid w:val="00F454B0"/>
    <w:rsid w:val="00F45EC5"/>
    <w:rsid w:val="00F47808"/>
    <w:rsid w:val="00F54637"/>
    <w:rsid w:val="00F552CF"/>
    <w:rsid w:val="00F55413"/>
    <w:rsid w:val="00F56C50"/>
    <w:rsid w:val="00F57470"/>
    <w:rsid w:val="00F73392"/>
    <w:rsid w:val="00F8393B"/>
    <w:rsid w:val="00F84195"/>
    <w:rsid w:val="00F87EE0"/>
    <w:rsid w:val="00F93686"/>
    <w:rsid w:val="00FA2880"/>
    <w:rsid w:val="00FA3FCB"/>
    <w:rsid w:val="00FA452C"/>
    <w:rsid w:val="00FA6342"/>
    <w:rsid w:val="00FB0382"/>
    <w:rsid w:val="00FB6E9F"/>
    <w:rsid w:val="00FC0CB9"/>
    <w:rsid w:val="00FC2026"/>
    <w:rsid w:val="00FC3D2C"/>
    <w:rsid w:val="00FC49A0"/>
    <w:rsid w:val="00FE3E40"/>
    <w:rsid w:val="00FF2E05"/>
    <w:rsid w:val="00FF3FE9"/>
    <w:rsid w:val="00FF5F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4AFC"/>
  <w15:docId w15:val="{FE23368D-2346-44F5-B106-98065874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13"/>
    <w:pPr>
      <w:bidi/>
    </w:pPr>
  </w:style>
  <w:style w:type="paragraph" w:styleId="Heading2">
    <w:name w:val="heading 2"/>
    <w:basedOn w:val="Normal"/>
    <w:link w:val="Heading2Char"/>
    <w:uiPriority w:val="9"/>
    <w:qFormat/>
    <w:rsid w:val="00706D2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6D2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F6"/>
    <w:pPr>
      <w:ind w:left="720"/>
      <w:contextualSpacing/>
    </w:pPr>
  </w:style>
  <w:style w:type="character" w:styleId="PlaceholderText">
    <w:name w:val="Placeholder Text"/>
    <w:basedOn w:val="DefaultParagraphFont"/>
    <w:uiPriority w:val="99"/>
    <w:semiHidden/>
    <w:rsid w:val="00384A28"/>
    <w:rPr>
      <w:color w:val="808080"/>
    </w:rPr>
  </w:style>
  <w:style w:type="paragraph" w:styleId="BalloonText">
    <w:name w:val="Balloon Text"/>
    <w:basedOn w:val="Normal"/>
    <w:link w:val="BalloonTextChar"/>
    <w:uiPriority w:val="99"/>
    <w:semiHidden/>
    <w:unhideWhenUsed/>
    <w:rsid w:val="0038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28"/>
    <w:rPr>
      <w:rFonts w:ascii="Tahoma" w:hAnsi="Tahoma" w:cs="Tahoma"/>
      <w:sz w:val="16"/>
      <w:szCs w:val="16"/>
    </w:rPr>
  </w:style>
  <w:style w:type="paragraph" w:styleId="Header">
    <w:name w:val="header"/>
    <w:basedOn w:val="Normal"/>
    <w:link w:val="HeaderChar"/>
    <w:uiPriority w:val="99"/>
    <w:unhideWhenUsed/>
    <w:rsid w:val="009B1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7A8"/>
  </w:style>
  <w:style w:type="paragraph" w:styleId="Footer">
    <w:name w:val="footer"/>
    <w:basedOn w:val="Normal"/>
    <w:link w:val="FooterChar"/>
    <w:uiPriority w:val="99"/>
    <w:unhideWhenUsed/>
    <w:rsid w:val="009B1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7A8"/>
  </w:style>
  <w:style w:type="table" w:styleId="TableGrid">
    <w:name w:val="Table Grid"/>
    <w:basedOn w:val="TableNormal"/>
    <w:uiPriority w:val="59"/>
    <w:rsid w:val="008F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CE9"/>
    <w:rPr>
      <w:color w:val="0000FF" w:themeColor="hyperlink"/>
      <w:u w:val="single"/>
    </w:rPr>
  </w:style>
  <w:style w:type="paragraph" w:customStyle="1" w:styleId="Default">
    <w:name w:val="Default"/>
    <w:rsid w:val="004E79A7"/>
    <w:pPr>
      <w:autoSpaceDE w:val="0"/>
      <w:autoSpaceDN w:val="0"/>
      <w:adjustRightInd w:val="0"/>
      <w:spacing w:after="0" w:line="240" w:lineRule="auto"/>
    </w:pPr>
    <w:rPr>
      <w:rFonts w:ascii="Arial" w:hAnsi="Arial" w:cs="Arial"/>
      <w:color w:val="000000"/>
      <w:sz w:val="24"/>
      <w:szCs w:val="24"/>
    </w:rPr>
  </w:style>
  <w:style w:type="paragraph" w:customStyle="1" w:styleId="Contentsheading">
    <w:name w:val="Contents heading"/>
    <w:basedOn w:val="Default"/>
    <w:next w:val="Default"/>
    <w:uiPriority w:val="99"/>
    <w:rsid w:val="004E79A7"/>
    <w:rPr>
      <w:color w:val="auto"/>
    </w:rPr>
  </w:style>
  <w:style w:type="paragraph" w:customStyle="1" w:styleId="TOCI">
    <w:name w:val="TOCI"/>
    <w:basedOn w:val="Default"/>
    <w:next w:val="Default"/>
    <w:uiPriority w:val="99"/>
    <w:rsid w:val="004E79A7"/>
    <w:rPr>
      <w:color w:val="auto"/>
    </w:rPr>
  </w:style>
  <w:style w:type="character" w:customStyle="1" w:styleId="Heading2Char">
    <w:name w:val="Heading 2 Char"/>
    <w:basedOn w:val="DefaultParagraphFont"/>
    <w:link w:val="Heading2"/>
    <w:uiPriority w:val="9"/>
    <w:rsid w:val="00706D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6D2C"/>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06D2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6D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6D2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6D2C"/>
    <w:rPr>
      <w:rFonts w:ascii="Arial" w:eastAsia="Times New Roman" w:hAnsi="Arial" w:cs="Arial"/>
      <w:vanish/>
      <w:sz w:val="16"/>
      <w:szCs w:val="16"/>
    </w:rPr>
  </w:style>
  <w:style w:type="character" w:customStyle="1" w:styleId="e">
    <w:name w:val="e"/>
    <w:basedOn w:val="DefaultParagraphFont"/>
    <w:rsid w:val="00706D2C"/>
  </w:style>
  <w:style w:type="character" w:customStyle="1" w:styleId="cg">
    <w:name w:val="cg"/>
    <w:basedOn w:val="DefaultParagraphFont"/>
    <w:rsid w:val="00706D2C"/>
  </w:style>
  <w:style w:type="character" w:customStyle="1" w:styleId="az1">
    <w:name w:val="az1"/>
    <w:basedOn w:val="DefaultParagraphFont"/>
    <w:rsid w:val="00706D2C"/>
  </w:style>
  <w:style w:type="character" w:customStyle="1" w:styleId="adl">
    <w:name w:val="adl"/>
    <w:basedOn w:val="DefaultParagraphFont"/>
    <w:rsid w:val="00706D2C"/>
  </w:style>
  <w:style w:type="character" w:customStyle="1" w:styleId="ho">
    <w:name w:val="ho"/>
    <w:basedOn w:val="DefaultParagraphFont"/>
    <w:rsid w:val="00706D2C"/>
  </w:style>
  <w:style w:type="character" w:customStyle="1" w:styleId="gd">
    <w:name w:val="gd"/>
    <w:basedOn w:val="DefaultParagraphFont"/>
    <w:rsid w:val="00706D2C"/>
  </w:style>
  <w:style w:type="character" w:customStyle="1" w:styleId="go">
    <w:name w:val="go"/>
    <w:basedOn w:val="DefaultParagraphFont"/>
    <w:rsid w:val="00706D2C"/>
  </w:style>
  <w:style w:type="character" w:customStyle="1" w:styleId="g3">
    <w:name w:val="g3"/>
    <w:basedOn w:val="DefaultParagraphFont"/>
    <w:rsid w:val="00706D2C"/>
  </w:style>
  <w:style w:type="character" w:customStyle="1" w:styleId="hb">
    <w:name w:val="hb"/>
    <w:basedOn w:val="DefaultParagraphFont"/>
    <w:rsid w:val="00706D2C"/>
  </w:style>
  <w:style w:type="character" w:customStyle="1" w:styleId="g2">
    <w:name w:val="g2"/>
    <w:basedOn w:val="DefaultParagraphFont"/>
    <w:rsid w:val="00706D2C"/>
  </w:style>
  <w:style w:type="character" w:customStyle="1" w:styleId="azo">
    <w:name w:val="azo"/>
    <w:basedOn w:val="DefaultParagraphFont"/>
    <w:rsid w:val="00706D2C"/>
  </w:style>
  <w:style w:type="character" w:customStyle="1" w:styleId="a3i">
    <w:name w:val="a3i"/>
    <w:basedOn w:val="DefaultParagraphFont"/>
    <w:rsid w:val="00706D2C"/>
  </w:style>
  <w:style w:type="character" w:customStyle="1" w:styleId="ams">
    <w:name w:val="ams"/>
    <w:basedOn w:val="DefaultParagraphFont"/>
    <w:rsid w:val="00706D2C"/>
  </w:style>
  <w:style w:type="character" w:customStyle="1" w:styleId="l8">
    <w:name w:val="l8"/>
    <w:basedOn w:val="DefaultParagraphFont"/>
    <w:rsid w:val="00706D2C"/>
  </w:style>
  <w:style w:type="paragraph" w:customStyle="1" w:styleId="alf-apx-apf-ape-a1j-ji">
    <w:name w:val="alf-apx-apf-ape-a1j-ji"/>
    <w:basedOn w:val="Normal"/>
    <w:rsid w:val="00706D2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56D"/>
  </w:style>
  <w:style w:type="character" w:styleId="CommentReference">
    <w:name w:val="annotation reference"/>
    <w:basedOn w:val="DefaultParagraphFont"/>
    <w:uiPriority w:val="99"/>
    <w:semiHidden/>
    <w:unhideWhenUsed/>
    <w:rsid w:val="0027322D"/>
    <w:rPr>
      <w:sz w:val="16"/>
      <w:szCs w:val="16"/>
    </w:rPr>
  </w:style>
  <w:style w:type="paragraph" w:styleId="CommentText">
    <w:name w:val="annotation text"/>
    <w:basedOn w:val="Normal"/>
    <w:link w:val="CommentTextChar"/>
    <w:uiPriority w:val="99"/>
    <w:semiHidden/>
    <w:unhideWhenUsed/>
    <w:rsid w:val="0027322D"/>
    <w:pPr>
      <w:spacing w:line="240" w:lineRule="auto"/>
    </w:pPr>
    <w:rPr>
      <w:sz w:val="20"/>
      <w:szCs w:val="20"/>
    </w:rPr>
  </w:style>
  <w:style w:type="character" w:customStyle="1" w:styleId="CommentTextChar">
    <w:name w:val="Comment Text Char"/>
    <w:basedOn w:val="DefaultParagraphFont"/>
    <w:link w:val="CommentText"/>
    <w:uiPriority w:val="99"/>
    <w:semiHidden/>
    <w:rsid w:val="0027322D"/>
    <w:rPr>
      <w:sz w:val="20"/>
      <w:szCs w:val="20"/>
    </w:rPr>
  </w:style>
  <w:style w:type="paragraph" w:styleId="CommentSubject">
    <w:name w:val="annotation subject"/>
    <w:basedOn w:val="CommentText"/>
    <w:next w:val="CommentText"/>
    <w:link w:val="CommentSubjectChar"/>
    <w:uiPriority w:val="99"/>
    <w:semiHidden/>
    <w:unhideWhenUsed/>
    <w:rsid w:val="0027322D"/>
    <w:rPr>
      <w:b/>
      <w:bCs/>
    </w:rPr>
  </w:style>
  <w:style w:type="character" w:customStyle="1" w:styleId="CommentSubjectChar">
    <w:name w:val="Comment Subject Char"/>
    <w:basedOn w:val="CommentTextChar"/>
    <w:link w:val="CommentSubject"/>
    <w:uiPriority w:val="99"/>
    <w:semiHidden/>
    <w:rsid w:val="0027322D"/>
    <w:rPr>
      <w:b/>
      <w:bCs/>
      <w:sz w:val="20"/>
      <w:szCs w:val="20"/>
    </w:rPr>
  </w:style>
  <w:style w:type="paragraph" w:styleId="FootnoteText">
    <w:name w:val="footnote text"/>
    <w:basedOn w:val="Normal"/>
    <w:link w:val="FootnoteTextChar"/>
    <w:uiPriority w:val="99"/>
    <w:semiHidden/>
    <w:unhideWhenUsed/>
    <w:rsid w:val="00587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DE3"/>
    <w:rPr>
      <w:sz w:val="20"/>
      <w:szCs w:val="20"/>
    </w:rPr>
  </w:style>
  <w:style w:type="character" w:styleId="FootnoteReference">
    <w:name w:val="footnote reference"/>
    <w:basedOn w:val="DefaultParagraphFont"/>
    <w:uiPriority w:val="99"/>
    <w:semiHidden/>
    <w:unhideWhenUsed/>
    <w:rsid w:val="00587DE3"/>
    <w:rPr>
      <w:vertAlign w:val="superscript"/>
    </w:rPr>
  </w:style>
  <w:style w:type="character" w:styleId="LineNumber">
    <w:name w:val="line number"/>
    <w:basedOn w:val="DefaultParagraphFont"/>
    <w:uiPriority w:val="99"/>
    <w:semiHidden/>
    <w:unhideWhenUsed/>
    <w:rsid w:val="004C484B"/>
  </w:style>
  <w:style w:type="character" w:customStyle="1" w:styleId="fontstyle01">
    <w:name w:val="fontstyle01"/>
    <w:basedOn w:val="DefaultParagraphFont"/>
    <w:rsid w:val="00472686"/>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8857">
      <w:bodyDiv w:val="1"/>
      <w:marLeft w:val="0"/>
      <w:marRight w:val="0"/>
      <w:marTop w:val="0"/>
      <w:marBottom w:val="0"/>
      <w:divBdr>
        <w:top w:val="none" w:sz="0" w:space="0" w:color="auto"/>
        <w:left w:val="none" w:sz="0" w:space="0" w:color="auto"/>
        <w:bottom w:val="none" w:sz="0" w:space="0" w:color="auto"/>
        <w:right w:val="none" w:sz="0" w:space="0" w:color="auto"/>
      </w:divBdr>
    </w:div>
    <w:div w:id="162166177">
      <w:bodyDiv w:val="1"/>
      <w:marLeft w:val="0"/>
      <w:marRight w:val="0"/>
      <w:marTop w:val="0"/>
      <w:marBottom w:val="0"/>
      <w:divBdr>
        <w:top w:val="none" w:sz="0" w:space="0" w:color="auto"/>
        <w:left w:val="none" w:sz="0" w:space="0" w:color="auto"/>
        <w:bottom w:val="none" w:sz="0" w:space="0" w:color="auto"/>
        <w:right w:val="none" w:sz="0" w:space="0" w:color="auto"/>
      </w:divBdr>
    </w:div>
    <w:div w:id="252082608">
      <w:bodyDiv w:val="1"/>
      <w:marLeft w:val="0"/>
      <w:marRight w:val="0"/>
      <w:marTop w:val="0"/>
      <w:marBottom w:val="0"/>
      <w:divBdr>
        <w:top w:val="none" w:sz="0" w:space="0" w:color="auto"/>
        <w:left w:val="none" w:sz="0" w:space="0" w:color="auto"/>
        <w:bottom w:val="none" w:sz="0" w:space="0" w:color="auto"/>
        <w:right w:val="none" w:sz="0" w:space="0" w:color="auto"/>
      </w:divBdr>
    </w:div>
    <w:div w:id="392627927">
      <w:bodyDiv w:val="1"/>
      <w:marLeft w:val="0"/>
      <w:marRight w:val="0"/>
      <w:marTop w:val="0"/>
      <w:marBottom w:val="0"/>
      <w:divBdr>
        <w:top w:val="none" w:sz="0" w:space="0" w:color="auto"/>
        <w:left w:val="none" w:sz="0" w:space="0" w:color="auto"/>
        <w:bottom w:val="none" w:sz="0" w:space="0" w:color="auto"/>
        <w:right w:val="none" w:sz="0" w:space="0" w:color="auto"/>
      </w:divBdr>
    </w:div>
    <w:div w:id="415708725">
      <w:bodyDiv w:val="1"/>
      <w:marLeft w:val="0"/>
      <w:marRight w:val="0"/>
      <w:marTop w:val="0"/>
      <w:marBottom w:val="0"/>
      <w:divBdr>
        <w:top w:val="none" w:sz="0" w:space="0" w:color="auto"/>
        <w:left w:val="none" w:sz="0" w:space="0" w:color="auto"/>
        <w:bottom w:val="none" w:sz="0" w:space="0" w:color="auto"/>
        <w:right w:val="none" w:sz="0" w:space="0" w:color="auto"/>
      </w:divBdr>
    </w:div>
    <w:div w:id="513572027">
      <w:bodyDiv w:val="1"/>
      <w:marLeft w:val="0"/>
      <w:marRight w:val="0"/>
      <w:marTop w:val="0"/>
      <w:marBottom w:val="0"/>
      <w:divBdr>
        <w:top w:val="none" w:sz="0" w:space="0" w:color="auto"/>
        <w:left w:val="none" w:sz="0" w:space="0" w:color="auto"/>
        <w:bottom w:val="none" w:sz="0" w:space="0" w:color="auto"/>
        <w:right w:val="none" w:sz="0" w:space="0" w:color="auto"/>
      </w:divBdr>
    </w:div>
    <w:div w:id="568687751">
      <w:bodyDiv w:val="1"/>
      <w:marLeft w:val="0"/>
      <w:marRight w:val="0"/>
      <w:marTop w:val="0"/>
      <w:marBottom w:val="0"/>
      <w:divBdr>
        <w:top w:val="none" w:sz="0" w:space="0" w:color="auto"/>
        <w:left w:val="none" w:sz="0" w:space="0" w:color="auto"/>
        <w:bottom w:val="none" w:sz="0" w:space="0" w:color="auto"/>
        <w:right w:val="none" w:sz="0" w:space="0" w:color="auto"/>
      </w:divBdr>
    </w:div>
    <w:div w:id="652760477">
      <w:bodyDiv w:val="1"/>
      <w:marLeft w:val="0"/>
      <w:marRight w:val="0"/>
      <w:marTop w:val="0"/>
      <w:marBottom w:val="0"/>
      <w:divBdr>
        <w:top w:val="none" w:sz="0" w:space="0" w:color="auto"/>
        <w:left w:val="none" w:sz="0" w:space="0" w:color="auto"/>
        <w:bottom w:val="none" w:sz="0" w:space="0" w:color="auto"/>
        <w:right w:val="none" w:sz="0" w:space="0" w:color="auto"/>
      </w:divBdr>
    </w:div>
    <w:div w:id="797799948">
      <w:bodyDiv w:val="1"/>
      <w:marLeft w:val="0"/>
      <w:marRight w:val="0"/>
      <w:marTop w:val="0"/>
      <w:marBottom w:val="0"/>
      <w:divBdr>
        <w:top w:val="none" w:sz="0" w:space="0" w:color="auto"/>
        <w:left w:val="none" w:sz="0" w:space="0" w:color="auto"/>
        <w:bottom w:val="none" w:sz="0" w:space="0" w:color="auto"/>
        <w:right w:val="none" w:sz="0" w:space="0" w:color="auto"/>
      </w:divBdr>
    </w:div>
    <w:div w:id="828987572">
      <w:bodyDiv w:val="1"/>
      <w:marLeft w:val="0"/>
      <w:marRight w:val="0"/>
      <w:marTop w:val="0"/>
      <w:marBottom w:val="0"/>
      <w:divBdr>
        <w:top w:val="none" w:sz="0" w:space="0" w:color="auto"/>
        <w:left w:val="none" w:sz="0" w:space="0" w:color="auto"/>
        <w:bottom w:val="none" w:sz="0" w:space="0" w:color="auto"/>
        <w:right w:val="none" w:sz="0" w:space="0" w:color="auto"/>
      </w:divBdr>
    </w:div>
    <w:div w:id="905184559">
      <w:bodyDiv w:val="1"/>
      <w:marLeft w:val="0"/>
      <w:marRight w:val="0"/>
      <w:marTop w:val="0"/>
      <w:marBottom w:val="0"/>
      <w:divBdr>
        <w:top w:val="none" w:sz="0" w:space="0" w:color="auto"/>
        <w:left w:val="none" w:sz="0" w:space="0" w:color="auto"/>
        <w:bottom w:val="none" w:sz="0" w:space="0" w:color="auto"/>
        <w:right w:val="none" w:sz="0" w:space="0" w:color="auto"/>
      </w:divBdr>
    </w:div>
    <w:div w:id="998801227">
      <w:bodyDiv w:val="1"/>
      <w:marLeft w:val="0"/>
      <w:marRight w:val="0"/>
      <w:marTop w:val="0"/>
      <w:marBottom w:val="0"/>
      <w:divBdr>
        <w:top w:val="none" w:sz="0" w:space="0" w:color="auto"/>
        <w:left w:val="none" w:sz="0" w:space="0" w:color="auto"/>
        <w:bottom w:val="none" w:sz="0" w:space="0" w:color="auto"/>
        <w:right w:val="none" w:sz="0" w:space="0" w:color="auto"/>
      </w:divBdr>
    </w:div>
    <w:div w:id="1007633399">
      <w:bodyDiv w:val="1"/>
      <w:marLeft w:val="0"/>
      <w:marRight w:val="0"/>
      <w:marTop w:val="0"/>
      <w:marBottom w:val="0"/>
      <w:divBdr>
        <w:top w:val="none" w:sz="0" w:space="0" w:color="auto"/>
        <w:left w:val="none" w:sz="0" w:space="0" w:color="auto"/>
        <w:bottom w:val="none" w:sz="0" w:space="0" w:color="auto"/>
        <w:right w:val="none" w:sz="0" w:space="0" w:color="auto"/>
      </w:divBdr>
    </w:div>
    <w:div w:id="1159882376">
      <w:bodyDiv w:val="1"/>
      <w:marLeft w:val="0"/>
      <w:marRight w:val="0"/>
      <w:marTop w:val="0"/>
      <w:marBottom w:val="0"/>
      <w:divBdr>
        <w:top w:val="none" w:sz="0" w:space="0" w:color="auto"/>
        <w:left w:val="none" w:sz="0" w:space="0" w:color="auto"/>
        <w:bottom w:val="none" w:sz="0" w:space="0" w:color="auto"/>
        <w:right w:val="none" w:sz="0" w:space="0" w:color="auto"/>
      </w:divBdr>
      <w:divsChild>
        <w:div w:id="1506550097">
          <w:marLeft w:val="0"/>
          <w:marRight w:val="0"/>
          <w:marTop w:val="0"/>
          <w:marBottom w:val="0"/>
          <w:divBdr>
            <w:top w:val="none" w:sz="0" w:space="0" w:color="auto"/>
            <w:left w:val="none" w:sz="0" w:space="0" w:color="auto"/>
            <w:bottom w:val="none" w:sz="0" w:space="0" w:color="auto"/>
            <w:right w:val="none" w:sz="0" w:space="0" w:color="auto"/>
          </w:divBdr>
          <w:divsChild>
            <w:div w:id="454566757">
              <w:marLeft w:val="0"/>
              <w:marRight w:val="0"/>
              <w:marTop w:val="0"/>
              <w:marBottom w:val="0"/>
              <w:divBdr>
                <w:top w:val="none" w:sz="0" w:space="0" w:color="auto"/>
                <w:left w:val="none" w:sz="0" w:space="0" w:color="auto"/>
                <w:bottom w:val="none" w:sz="0" w:space="0" w:color="auto"/>
                <w:right w:val="none" w:sz="0" w:space="0" w:color="auto"/>
              </w:divBdr>
              <w:divsChild>
                <w:div w:id="3417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106">
      <w:bodyDiv w:val="1"/>
      <w:marLeft w:val="0"/>
      <w:marRight w:val="0"/>
      <w:marTop w:val="0"/>
      <w:marBottom w:val="0"/>
      <w:divBdr>
        <w:top w:val="none" w:sz="0" w:space="0" w:color="auto"/>
        <w:left w:val="none" w:sz="0" w:space="0" w:color="auto"/>
        <w:bottom w:val="none" w:sz="0" w:space="0" w:color="auto"/>
        <w:right w:val="none" w:sz="0" w:space="0" w:color="auto"/>
      </w:divBdr>
    </w:div>
    <w:div w:id="1259942036">
      <w:bodyDiv w:val="1"/>
      <w:marLeft w:val="0"/>
      <w:marRight w:val="0"/>
      <w:marTop w:val="0"/>
      <w:marBottom w:val="0"/>
      <w:divBdr>
        <w:top w:val="none" w:sz="0" w:space="0" w:color="auto"/>
        <w:left w:val="none" w:sz="0" w:space="0" w:color="auto"/>
        <w:bottom w:val="none" w:sz="0" w:space="0" w:color="auto"/>
        <w:right w:val="none" w:sz="0" w:space="0" w:color="auto"/>
      </w:divBdr>
    </w:div>
    <w:div w:id="1431512625">
      <w:bodyDiv w:val="1"/>
      <w:marLeft w:val="0"/>
      <w:marRight w:val="0"/>
      <w:marTop w:val="0"/>
      <w:marBottom w:val="0"/>
      <w:divBdr>
        <w:top w:val="none" w:sz="0" w:space="0" w:color="auto"/>
        <w:left w:val="none" w:sz="0" w:space="0" w:color="auto"/>
        <w:bottom w:val="none" w:sz="0" w:space="0" w:color="auto"/>
        <w:right w:val="none" w:sz="0" w:space="0" w:color="auto"/>
      </w:divBdr>
      <w:divsChild>
        <w:div w:id="493842505">
          <w:marLeft w:val="0"/>
          <w:marRight w:val="0"/>
          <w:marTop w:val="0"/>
          <w:marBottom w:val="0"/>
          <w:divBdr>
            <w:top w:val="none" w:sz="0" w:space="0" w:color="auto"/>
            <w:left w:val="none" w:sz="0" w:space="0" w:color="auto"/>
            <w:bottom w:val="none" w:sz="0" w:space="0" w:color="auto"/>
            <w:right w:val="none" w:sz="0" w:space="0" w:color="auto"/>
          </w:divBdr>
        </w:div>
        <w:div w:id="1110976708">
          <w:marLeft w:val="0"/>
          <w:marRight w:val="0"/>
          <w:marTop w:val="0"/>
          <w:marBottom w:val="0"/>
          <w:divBdr>
            <w:top w:val="none" w:sz="0" w:space="0" w:color="auto"/>
            <w:left w:val="none" w:sz="0" w:space="0" w:color="auto"/>
            <w:bottom w:val="none" w:sz="0" w:space="0" w:color="auto"/>
            <w:right w:val="none" w:sz="0" w:space="0" w:color="auto"/>
          </w:divBdr>
        </w:div>
        <w:div w:id="1530532332">
          <w:marLeft w:val="0"/>
          <w:marRight w:val="0"/>
          <w:marTop w:val="0"/>
          <w:marBottom w:val="0"/>
          <w:divBdr>
            <w:top w:val="none" w:sz="0" w:space="0" w:color="auto"/>
            <w:left w:val="none" w:sz="0" w:space="0" w:color="auto"/>
            <w:bottom w:val="none" w:sz="0" w:space="0" w:color="auto"/>
            <w:right w:val="none" w:sz="0" w:space="0" w:color="auto"/>
          </w:divBdr>
          <w:divsChild>
            <w:div w:id="342052521">
              <w:marLeft w:val="0"/>
              <w:marRight w:val="0"/>
              <w:marTop w:val="0"/>
              <w:marBottom w:val="0"/>
              <w:divBdr>
                <w:top w:val="none" w:sz="0" w:space="0" w:color="auto"/>
                <w:left w:val="none" w:sz="0" w:space="0" w:color="auto"/>
                <w:bottom w:val="none" w:sz="0" w:space="0" w:color="auto"/>
                <w:right w:val="none" w:sz="0" w:space="0" w:color="auto"/>
              </w:divBdr>
              <w:divsChild>
                <w:div w:id="578752113">
                  <w:marLeft w:val="0"/>
                  <w:marRight w:val="0"/>
                  <w:marTop w:val="0"/>
                  <w:marBottom w:val="0"/>
                  <w:divBdr>
                    <w:top w:val="none" w:sz="0" w:space="0" w:color="auto"/>
                    <w:left w:val="none" w:sz="0" w:space="0" w:color="auto"/>
                    <w:bottom w:val="none" w:sz="0" w:space="0" w:color="auto"/>
                    <w:right w:val="none" w:sz="0" w:space="0" w:color="auto"/>
                  </w:divBdr>
                  <w:divsChild>
                    <w:div w:id="1334213264">
                      <w:marLeft w:val="0"/>
                      <w:marRight w:val="0"/>
                      <w:marTop w:val="0"/>
                      <w:marBottom w:val="0"/>
                      <w:divBdr>
                        <w:top w:val="none" w:sz="0" w:space="0" w:color="auto"/>
                        <w:left w:val="none" w:sz="0" w:space="0" w:color="auto"/>
                        <w:bottom w:val="none" w:sz="0" w:space="0" w:color="auto"/>
                        <w:right w:val="none" w:sz="0" w:space="0" w:color="auto"/>
                      </w:divBdr>
                      <w:divsChild>
                        <w:div w:id="265819647">
                          <w:marLeft w:val="0"/>
                          <w:marRight w:val="0"/>
                          <w:marTop w:val="0"/>
                          <w:marBottom w:val="0"/>
                          <w:divBdr>
                            <w:top w:val="none" w:sz="0" w:space="0" w:color="auto"/>
                            <w:left w:val="none" w:sz="0" w:space="0" w:color="auto"/>
                            <w:bottom w:val="none" w:sz="0" w:space="0" w:color="auto"/>
                            <w:right w:val="none" w:sz="0" w:space="0" w:color="auto"/>
                          </w:divBdr>
                          <w:divsChild>
                            <w:div w:id="94398645">
                              <w:marLeft w:val="0"/>
                              <w:marRight w:val="0"/>
                              <w:marTop w:val="0"/>
                              <w:marBottom w:val="0"/>
                              <w:divBdr>
                                <w:top w:val="none" w:sz="0" w:space="0" w:color="auto"/>
                                <w:left w:val="none" w:sz="0" w:space="0" w:color="auto"/>
                                <w:bottom w:val="none" w:sz="0" w:space="0" w:color="auto"/>
                                <w:right w:val="none" w:sz="0" w:space="0" w:color="auto"/>
                              </w:divBdr>
                            </w:div>
                          </w:divsChild>
                        </w:div>
                        <w:div w:id="628168466">
                          <w:marLeft w:val="0"/>
                          <w:marRight w:val="0"/>
                          <w:marTop w:val="0"/>
                          <w:marBottom w:val="0"/>
                          <w:divBdr>
                            <w:top w:val="none" w:sz="0" w:space="0" w:color="auto"/>
                            <w:left w:val="none" w:sz="0" w:space="0" w:color="auto"/>
                            <w:bottom w:val="none" w:sz="0" w:space="0" w:color="auto"/>
                            <w:right w:val="none" w:sz="0" w:space="0" w:color="auto"/>
                          </w:divBdr>
                          <w:divsChild>
                            <w:div w:id="658121768">
                              <w:marLeft w:val="0"/>
                              <w:marRight w:val="0"/>
                              <w:marTop w:val="0"/>
                              <w:marBottom w:val="0"/>
                              <w:divBdr>
                                <w:top w:val="none" w:sz="0" w:space="0" w:color="auto"/>
                                <w:left w:val="none" w:sz="0" w:space="0" w:color="auto"/>
                                <w:bottom w:val="none" w:sz="0" w:space="0" w:color="auto"/>
                                <w:right w:val="none" w:sz="0" w:space="0" w:color="auto"/>
                              </w:divBdr>
                              <w:divsChild>
                                <w:div w:id="16019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7948">
                          <w:marLeft w:val="0"/>
                          <w:marRight w:val="0"/>
                          <w:marTop w:val="0"/>
                          <w:marBottom w:val="0"/>
                          <w:divBdr>
                            <w:top w:val="none" w:sz="0" w:space="0" w:color="auto"/>
                            <w:left w:val="none" w:sz="0" w:space="0" w:color="auto"/>
                            <w:bottom w:val="none" w:sz="0" w:space="0" w:color="auto"/>
                            <w:right w:val="none" w:sz="0" w:space="0" w:color="auto"/>
                          </w:divBdr>
                          <w:divsChild>
                            <w:div w:id="1401245067">
                              <w:marLeft w:val="0"/>
                              <w:marRight w:val="0"/>
                              <w:marTop w:val="0"/>
                              <w:marBottom w:val="0"/>
                              <w:divBdr>
                                <w:top w:val="none" w:sz="0" w:space="0" w:color="auto"/>
                                <w:left w:val="none" w:sz="0" w:space="0" w:color="auto"/>
                                <w:bottom w:val="none" w:sz="0" w:space="0" w:color="auto"/>
                                <w:right w:val="none" w:sz="0" w:space="0" w:color="auto"/>
                              </w:divBdr>
                              <w:divsChild>
                                <w:div w:id="2146384388">
                                  <w:marLeft w:val="0"/>
                                  <w:marRight w:val="0"/>
                                  <w:marTop w:val="0"/>
                                  <w:marBottom w:val="0"/>
                                  <w:divBdr>
                                    <w:top w:val="none" w:sz="0" w:space="0" w:color="auto"/>
                                    <w:left w:val="none" w:sz="0" w:space="0" w:color="auto"/>
                                    <w:bottom w:val="none" w:sz="0" w:space="0" w:color="auto"/>
                                    <w:right w:val="none" w:sz="0" w:space="0" w:color="auto"/>
                                  </w:divBdr>
                                  <w:divsChild>
                                    <w:div w:id="2016371846">
                                      <w:marLeft w:val="0"/>
                                      <w:marRight w:val="0"/>
                                      <w:marTop w:val="0"/>
                                      <w:marBottom w:val="0"/>
                                      <w:divBdr>
                                        <w:top w:val="none" w:sz="0" w:space="0" w:color="auto"/>
                                        <w:left w:val="none" w:sz="0" w:space="0" w:color="auto"/>
                                        <w:bottom w:val="none" w:sz="0" w:space="0" w:color="auto"/>
                                        <w:right w:val="none" w:sz="0" w:space="0" w:color="auto"/>
                                      </w:divBdr>
                                      <w:divsChild>
                                        <w:div w:id="827985240">
                                          <w:marLeft w:val="0"/>
                                          <w:marRight w:val="0"/>
                                          <w:marTop w:val="0"/>
                                          <w:marBottom w:val="0"/>
                                          <w:divBdr>
                                            <w:top w:val="none" w:sz="0" w:space="0" w:color="auto"/>
                                            <w:left w:val="none" w:sz="0" w:space="0" w:color="auto"/>
                                            <w:bottom w:val="none" w:sz="0" w:space="0" w:color="auto"/>
                                            <w:right w:val="none" w:sz="0" w:space="0" w:color="auto"/>
                                          </w:divBdr>
                                          <w:divsChild>
                                            <w:div w:id="194468541">
                                              <w:marLeft w:val="0"/>
                                              <w:marRight w:val="0"/>
                                              <w:marTop w:val="0"/>
                                              <w:marBottom w:val="0"/>
                                              <w:divBdr>
                                                <w:top w:val="none" w:sz="0" w:space="0" w:color="auto"/>
                                                <w:left w:val="none" w:sz="0" w:space="0" w:color="auto"/>
                                                <w:bottom w:val="none" w:sz="0" w:space="0" w:color="auto"/>
                                                <w:right w:val="none" w:sz="0" w:space="0" w:color="auto"/>
                                              </w:divBdr>
                                              <w:divsChild>
                                                <w:div w:id="1661081605">
                                                  <w:marLeft w:val="0"/>
                                                  <w:marRight w:val="0"/>
                                                  <w:marTop w:val="0"/>
                                                  <w:marBottom w:val="0"/>
                                                  <w:divBdr>
                                                    <w:top w:val="none" w:sz="0" w:space="0" w:color="auto"/>
                                                    <w:left w:val="none" w:sz="0" w:space="0" w:color="auto"/>
                                                    <w:bottom w:val="none" w:sz="0" w:space="0" w:color="auto"/>
                                                    <w:right w:val="none" w:sz="0" w:space="0" w:color="auto"/>
                                                  </w:divBdr>
                                                  <w:divsChild>
                                                    <w:div w:id="830953481">
                                                      <w:marLeft w:val="0"/>
                                                      <w:marRight w:val="0"/>
                                                      <w:marTop w:val="0"/>
                                                      <w:marBottom w:val="0"/>
                                                      <w:divBdr>
                                                        <w:top w:val="none" w:sz="0" w:space="0" w:color="auto"/>
                                                        <w:left w:val="none" w:sz="0" w:space="0" w:color="auto"/>
                                                        <w:bottom w:val="none" w:sz="0" w:space="0" w:color="auto"/>
                                                        <w:right w:val="none" w:sz="0" w:space="0" w:color="auto"/>
                                                      </w:divBdr>
                                                      <w:divsChild>
                                                        <w:div w:id="1162038612">
                                                          <w:marLeft w:val="0"/>
                                                          <w:marRight w:val="0"/>
                                                          <w:marTop w:val="0"/>
                                                          <w:marBottom w:val="0"/>
                                                          <w:divBdr>
                                                            <w:top w:val="none" w:sz="0" w:space="0" w:color="auto"/>
                                                            <w:left w:val="none" w:sz="0" w:space="0" w:color="auto"/>
                                                            <w:bottom w:val="none" w:sz="0" w:space="0" w:color="auto"/>
                                                            <w:right w:val="none" w:sz="0" w:space="0" w:color="auto"/>
                                                          </w:divBdr>
                                                          <w:divsChild>
                                                            <w:div w:id="19288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407018">
          <w:marLeft w:val="0"/>
          <w:marRight w:val="0"/>
          <w:marTop w:val="0"/>
          <w:marBottom w:val="0"/>
          <w:divBdr>
            <w:top w:val="none" w:sz="0" w:space="0" w:color="auto"/>
            <w:left w:val="none" w:sz="0" w:space="0" w:color="auto"/>
            <w:bottom w:val="none" w:sz="0" w:space="0" w:color="auto"/>
            <w:right w:val="none" w:sz="0" w:space="0" w:color="auto"/>
          </w:divBdr>
        </w:div>
        <w:div w:id="243757634">
          <w:marLeft w:val="0"/>
          <w:marRight w:val="0"/>
          <w:marTop w:val="0"/>
          <w:marBottom w:val="0"/>
          <w:divBdr>
            <w:top w:val="none" w:sz="0" w:space="0" w:color="auto"/>
            <w:left w:val="none" w:sz="0" w:space="0" w:color="auto"/>
            <w:bottom w:val="none" w:sz="0" w:space="0" w:color="auto"/>
            <w:right w:val="none" w:sz="0" w:space="0" w:color="auto"/>
          </w:divBdr>
          <w:divsChild>
            <w:div w:id="2089502392">
              <w:marLeft w:val="0"/>
              <w:marRight w:val="0"/>
              <w:marTop w:val="0"/>
              <w:marBottom w:val="0"/>
              <w:divBdr>
                <w:top w:val="none" w:sz="0" w:space="0" w:color="auto"/>
                <w:left w:val="none" w:sz="0" w:space="0" w:color="auto"/>
                <w:bottom w:val="none" w:sz="0" w:space="0" w:color="auto"/>
                <w:right w:val="none" w:sz="0" w:space="0" w:color="auto"/>
              </w:divBdr>
              <w:divsChild>
                <w:div w:id="1173641776">
                  <w:marLeft w:val="0"/>
                  <w:marRight w:val="0"/>
                  <w:marTop w:val="0"/>
                  <w:marBottom w:val="0"/>
                  <w:divBdr>
                    <w:top w:val="none" w:sz="0" w:space="0" w:color="auto"/>
                    <w:left w:val="none" w:sz="0" w:space="0" w:color="auto"/>
                    <w:bottom w:val="none" w:sz="0" w:space="0" w:color="auto"/>
                    <w:right w:val="none" w:sz="0" w:space="0" w:color="auto"/>
                  </w:divBdr>
                  <w:divsChild>
                    <w:div w:id="1226137211">
                      <w:marLeft w:val="0"/>
                      <w:marRight w:val="0"/>
                      <w:marTop w:val="0"/>
                      <w:marBottom w:val="0"/>
                      <w:divBdr>
                        <w:top w:val="none" w:sz="0" w:space="0" w:color="auto"/>
                        <w:left w:val="none" w:sz="0" w:space="0" w:color="auto"/>
                        <w:bottom w:val="none" w:sz="0" w:space="0" w:color="auto"/>
                        <w:right w:val="none" w:sz="0" w:space="0" w:color="auto"/>
                      </w:divBdr>
                      <w:divsChild>
                        <w:div w:id="623999086">
                          <w:marLeft w:val="0"/>
                          <w:marRight w:val="0"/>
                          <w:marTop w:val="0"/>
                          <w:marBottom w:val="0"/>
                          <w:divBdr>
                            <w:top w:val="none" w:sz="0" w:space="0" w:color="auto"/>
                            <w:left w:val="none" w:sz="0" w:space="0" w:color="auto"/>
                            <w:bottom w:val="none" w:sz="0" w:space="0" w:color="auto"/>
                            <w:right w:val="none" w:sz="0" w:space="0" w:color="auto"/>
                          </w:divBdr>
                          <w:divsChild>
                            <w:div w:id="8359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4971">
          <w:marLeft w:val="0"/>
          <w:marRight w:val="0"/>
          <w:marTop w:val="0"/>
          <w:marBottom w:val="0"/>
          <w:divBdr>
            <w:top w:val="none" w:sz="0" w:space="0" w:color="auto"/>
            <w:left w:val="none" w:sz="0" w:space="0" w:color="auto"/>
            <w:bottom w:val="none" w:sz="0" w:space="0" w:color="auto"/>
            <w:right w:val="none" w:sz="0" w:space="0" w:color="auto"/>
          </w:divBdr>
          <w:divsChild>
            <w:div w:id="493188579">
              <w:marLeft w:val="0"/>
              <w:marRight w:val="0"/>
              <w:marTop w:val="0"/>
              <w:marBottom w:val="0"/>
              <w:divBdr>
                <w:top w:val="none" w:sz="0" w:space="0" w:color="auto"/>
                <w:left w:val="none" w:sz="0" w:space="0" w:color="auto"/>
                <w:bottom w:val="none" w:sz="0" w:space="0" w:color="auto"/>
                <w:right w:val="none" w:sz="0" w:space="0" w:color="auto"/>
              </w:divBdr>
              <w:divsChild>
                <w:div w:id="18852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119">
          <w:marLeft w:val="0"/>
          <w:marRight w:val="0"/>
          <w:marTop w:val="0"/>
          <w:marBottom w:val="0"/>
          <w:divBdr>
            <w:top w:val="none" w:sz="0" w:space="0" w:color="auto"/>
            <w:left w:val="none" w:sz="0" w:space="0" w:color="auto"/>
            <w:bottom w:val="none" w:sz="0" w:space="0" w:color="auto"/>
            <w:right w:val="none" w:sz="0" w:space="0" w:color="auto"/>
          </w:divBdr>
          <w:divsChild>
            <w:div w:id="1489438860">
              <w:marLeft w:val="0"/>
              <w:marRight w:val="0"/>
              <w:marTop w:val="0"/>
              <w:marBottom w:val="0"/>
              <w:divBdr>
                <w:top w:val="none" w:sz="0" w:space="0" w:color="auto"/>
                <w:left w:val="none" w:sz="0" w:space="0" w:color="auto"/>
                <w:bottom w:val="none" w:sz="0" w:space="0" w:color="auto"/>
                <w:right w:val="none" w:sz="0" w:space="0" w:color="auto"/>
              </w:divBdr>
              <w:divsChild>
                <w:div w:id="15049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8652">
          <w:marLeft w:val="0"/>
          <w:marRight w:val="0"/>
          <w:marTop w:val="0"/>
          <w:marBottom w:val="0"/>
          <w:divBdr>
            <w:top w:val="none" w:sz="0" w:space="0" w:color="auto"/>
            <w:left w:val="none" w:sz="0" w:space="0" w:color="auto"/>
            <w:bottom w:val="none" w:sz="0" w:space="0" w:color="auto"/>
            <w:right w:val="none" w:sz="0" w:space="0" w:color="auto"/>
          </w:divBdr>
          <w:divsChild>
            <w:div w:id="187792165">
              <w:marLeft w:val="0"/>
              <w:marRight w:val="0"/>
              <w:marTop w:val="0"/>
              <w:marBottom w:val="0"/>
              <w:divBdr>
                <w:top w:val="none" w:sz="0" w:space="0" w:color="auto"/>
                <w:left w:val="none" w:sz="0" w:space="0" w:color="auto"/>
                <w:bottom w:val="none" w:sz="0" w:space="0" w:color="auto"/>
                <w:right w:val="none" w:sz="0" w:space="0" w:color="auto"/>
              </w:divBdr>
              <w:divsChild>
                <w:div w:id="15123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291">
          <w:marLeft w:val="0"/>
          <w:marRight w:val="0"/>
          <w:marTop w:val="0"/>
          <w:marBottom w:val="0"/>
          <w:divBdr>
            <w:top w:val="none" w:sz="0" w:space="0" w:color="auto"/>
            <w:left w:val="none" w:sz="0" w:space="0" w:color="auto"/>
            <w:bottom w:val="none" w:sz="0" w:space="0" w:color="auto"/>
            <w:right w:val="none" w:sz="0" w:space="0" w:color="auto"/>
          </w:divBdr>
          <w:divsChild>
            <w:div w:id="1021738328">
              <w:marLeft w:val="0"/>
              <w:marRight w:val="0"/>
              <w:marTop w:val="0"/>
              <w:marBottom w:val="0"/>
              <w:divBdr>
                <w:top w:val="none" w:sz="0" w:space="0" w:color="auto"/>
                <w:left w:val="none" w:sz="0" w:space="0" w:color="auto"/>
                <w:bottom w:val="none" w:sz="0" w:space="0" w:color="auto"/>
                <w:right w:val="none" w:sz="0" w:space="0" w:color="auto"/>
              </w:divBdr>
              <w:divsChild>
                <w:div w:id="1581596484">
                  <w:marLeft w:val="0"/>
                  <w:marRight w:val="0"/>
                  <w:marTop w:val="0"/>
                  <w:marBottom w:val="0"/>
                  <w:divBdr>
                    <w:top w:val="none" w:sz="0" w:space="0" w:color="auto"/>
                    <w:left w:val="none" w:sz="0" w:space="0" w:color="auto"/>
                    <w:bottom w:val="none" w:sz="0" w:space="0" w:color="auto"/>
                    <w:right w:val="none" w:sz="0" w:space="0" w:color="auto"/>
                  </w:divBdr>
                  <w:divsChild>
                    <w:div w:id="966739778">
                      <w:marLeft w:val="0"/>
                      <w:marRight w:val="0"/>
                      <w:marTop w:val="0"/>
                      <w:marBottom w:val="0"/>
                      <w:divBdr>
                        <w:top w:val="none" w:sz="0" w:space="0" w:color="auto"/>
                        <w:left w:val="none" w:sz="0" w:space="0" w:color="auto"/>
                        <w:bottom w:val="none" w:sz="0" w:space="0" w:color="auto"/>
                        <w:right w:val="none" w:sz="0" w:space="0" w:color="auto"/>
                      </w:divBdr>
                      <w:divsChild>
                        <w:div w:id="6256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90516">
          <w:marLeft w:val="0"/>
          <w:marRight w:val="0"/>
          <w:marTop w:val="0"/>
          <w:marBottom w:val="0"/>
          <w:divBdr>
            <w:top w:val="none" w:sz="0" w:space="0" w:color="auto"/>
            <w:left w:val="none" w:sz="0" w:space="0" w:color="auto"/>
            <w:bottom w:val="none" w:sz="0" w:space="0" w:color="auto"/>
            <w:right w:val="none" w:sz="0" w:space="0" w:color="auto"/>
          </w:divBdr>
          <w:divsChild>
            <w:div w:id="968626772">
              <w:marLeft w:val="0"/>
              <w:marRight w:val="0"/>
              <w:marTop w:val="0"/>
              <w:marBottom w:val="0"/>
              <w:divBdr>
                <w:top w:val="none" w:sz="0" w:space="0" w:color="auto"/>
                <w:left w:val="none" w:sz="0" w:space="0" w:color="auto"/>
                <w:bottom w:val="none" w:sz="0" w:space="0" w:color="auto"/>
                <w:right w:val="none" w:sz="0" w:space="0" w:color="auto"/>
              </w:divBdr>
            </w:div>
          </w:divsChild>
        </w:div>
        <w:div w:id="1915554766">
          <w:marLeft w:val="0"/>
          <w:marRight w:val="0"/>
          <w:marTop w:val="0"/>
          <w:marBottom w:val="0"/>
          <w:divBdr>
            <w:top w:val="none" w:sz="0" w:space="0" w:color="auto"/>
            <w:left w:val="none" w:sz="0" w:space="0" w:color="auto"/>
            <w:bottom w:val="none" w:sz="0" w:space="0" w:color="auto"/>
            <w:right w:val="none" w:sz="0" w:space="0" w:color="auto"/>
          </w:divBdr>
          <w:divsChild>
            <w:div w:id="1856994406">
              <w:marLeft w:val="0"/>
              <w:marRight w:val="0"/>
              <w:marTop w:val="0"/>
              <w:marBottom w:val="0"/>
              <w:divBdr>
                <w:top w:val="none" w:sz="0" w:space="0" w:color="auto"/>
                <w:left w:val="none" w:sz="0" w:space="0" w:color="auto"/>
                <w:bottom w:val="none" w:sz="0" w:space="0" w:color="auto"/>
                <w:right w:val="none" w:sz="0" w:space="0" w:color="auto"/>
              </w:divBdr>
              <w:divsChild>
                <w:div w:id="701395465">
                  <w:marLeft w:val="0"/>
                  <w:marRight w:val="0"/>
                  <w:marTop w:val="0"/>
                  <w:marBottom w:val="0"/>
                  <w:divBdr>
                    <w:top w:val="none" w:sz="0" w:space="0" w:color="auto"/>
                    <w:left w:val="none" w:sz="0" w:space="0" w:color="auto"/>
                    <w:bottom w:val="none" w:sz="0" w:space="0" w:color="auto"/>
                    <w:right w:val="none" w:sz="0" w:space="0" w:color="auto"/>
                  </w:divBdr>
                  <w:divsChild>
                    <w:div w:id="576012303">
                      <w:marLeft w:val="0"/>
                      <w:marRight w:val="0"/>
                      <w:marTop w:val="0"/>
                      <w:marBottom w:val="0"/>
                      <w:divBdr>
                        <w:top w:val="none" w:sz="0" w:space="0" w:color="auto"/>
                        <w:left w:val="none" w:sz="0" w:space="0" w:color="auto"/>
                        <w:bottom w:val="none" w:sz="0" w:space="0" w:color="auto"/>
                        <w:right w:val="none" w:sz="0" w:space="0" w:color="auto"/>
                      </w:divBdr>
                      <w:divsChild>
                        <w:div w:id="1429231446">
                          <w:marLeft w:val="0"/>
                          <w:marRight w:val="0"/>
                          <w:marTop w:val="0"/>
                          <w:marBottom w:val="0"/>
                          <w:divBdr>
                            <w:top w:val="none" w:sz="0" w:space="0" w:color="auto"/>
                            <w:left w:val="none" w:sz="0" w:space="0" w:color="auto"/>
                            <w:bottom w:val="none" w:sz="0" w:space="0" w:color="auto"/>
                            <w:right w:val="none" w:sz="0" w:space="0" w:color="auto"/>
                          </w:divBdr>
                          <w:divsChild>
                            <w:div w:id="719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1486">
          <w:marLeft w:val="0"/>
          <w:marRight w:val="0"/>
          <w:marTop w:val="0"/>
          <w:marBottom w:val="0"/>
          <w:divBdr>
            <w:top w:val="none" w:sz="0" w:space="0" w:color="auto"/>
            <w:left w:val="none" w:sz="0" w:space="0" w:color="auto"/>
            <w:bottom w:val="none" w:sz="0" w:space="0" w:color="auto"/>
            <w:right w:val="none" w:sz="0" w:space="0" w:color="auto"/>
          </w:divBdr>
          <w:divsChild>
            <w:div w:id="372002485">
              <w:marLeft w:val="0"/>
              <w:marRight w:val="0"/>
              <w:marTop w:val="0"/>
              <w:marBottom w:val="0"/>
              <w:divBdr>
                <w:top w:val="none" w:sz="0" w:space="0" w:color="auto"/>
                <w:left w:val="none" w:sz="0" w:space="0" w:color="auto"/>
                <w:bottom w:val="none" w:sz="0" w:space="0" w:color="auto"/>
                <w:right w:val="none" w:sz="0" w:space="0" w:color="auto"/>
              </w:divBdr>
              <w:divsChild>
                <w:div w:id="1110903629">
                  <w:marLeft w:val="0"/>
                  <w:marRight w:val="0"/>
                  <w:marTop w:val="0"/>
                  <w:marBottom w:val="0"/>
                  <w:divBdr>
                    <w:top w:val="none" w:sz="0" w:space="0" w:color="auto"/>
                    <w:left w:val="none" w:sz="0" w:space="0" w:color="auto"/>
                    <w:bottom w:val="none" w:sz="0" w:space="0" w:color="auto"/>
                    <w:right w:val="none" w:sz="0" w:space="0" w:color="auto"/>
                  </w:divBdr>
                  <w:divsChild>
                    <w:div w:id="2003270856">
                      <w:marLeft w:val="0"/>
                      <w:marRight w:val="0"/>
                      <w:marTop w:val="0"/>
                      <w:marBottom w:val="0"/>
                      <w:divBdr>
                        <w:top w:val="none" w:sz="0" w:space="0" w:color="auto"/>
                        <w:left w:val="none" w:sz="0" w:space="0" w:color="auto"/>
                        <w:bottom w:val="none" w:sz="0" w:space="0" w:color="auto"/>
                        <w:right w:val="none" w:sz="0" w:space="0" w:color="auto"/>
                      </w:divBdr>
                      <w:divsChild>
                        <w:div w:id="1429347750">
                          <w:marLeft w:val="0"/>
                          <w:marRight w:val="0"/>
                          <w:marTop w:val="0"/>
                          <w:marBottom w:val="0"/>
                          <w:divBdr>
                            <w:top w:val="none" w:sz="0" w:space="0" w:color="auto"/>
                            <w:left w:val="none" w:sz="0" w:space="0" w:color="auto"/>
                            <w:bottom w:val="none" w:sz="0" w:space="0" w:color="auto"/>
                            <w:right w:val="none" w:sz="0" w:space="0" w:color="auto"/>
                          </w:divBdr>
                          <w:divsChild>
                            <w:div w:id="3063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772567">
          <w:marLeft w:val="0"/>
          <w:marRight w:val="0"/>
          <w:marTop w:val="0"/>
          <w:marBottom w:val="0"/>
          <w:divBdr>
            <w:top w:val="none" w:sz="0" w:space="0" w:color="auto"/>
            <w:left w:val="none" w:sz="0" w:space="0" w:color="auto"/>
            <w:bottom w:val="none" w:sz="0" w:space="0" w:color="auto"/>
            <w:right w:val="none" w:sz="0" w:space="0" w:color="auto"/>
          </w:divBdr>
          <w:divsChild>
            <w:div w:id="466892829">
              <w:marLeft w:val="0"/>
              <w:marRight w:val="0"/>
              <w:marTop w:val="0"/>
              <w:marBottom w:val="0"/>
              <w:divBdr>
                <w:top w:val="none" w:sz="0" w:space="0" w:color="auto"/>
                <w:left w:val="none" w:sz="0" w:space="0" w:color="auto"/>
                <w:bottom w:val="none" w:sz="0" w:space="0" w:color="auto"/>
                <w:right w:val="none" w:sz="0" w:space="0" w:color="auto"/>
              </w:divBdr>
              <w:divsChild>
                <w:div w:id="597174829">
                  <w:marLeft w:val="0"/>
                  <w:marRight w:val="0"/>
                  <w:marTop w:val="0"/>
                  <w:marBottom w:val="0"/>
                  <w:divBdr>
                    <w:top w:val="none" w:sz="0" w:space="0" w:color="auto"/>
                    <w:left w:val="none" w:sz="0" w:space="0" w:color="auto"/>
                    <w:bottom w:val="none" w:sz="0" w:space="0" w:color="auto"/>
                    <w:right w:val="none" w:sz="0" w:space="0" w:color="auto"/>
                  </w:divBdr>
                  <w:divsChild>
                    <w:div w:id="20438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1222">
          <w:marLeft w:val="0"/>
          <w:marRight w:val="0"/>
          <w:marTop w:val="0"/>
          <w:marBottom w:val="0"/>
          <w:divBdr>
            <w:top w:val="none" w:sz="0" w:space="0" w:color="auto"/>
            <w:left w:val="none" w:sz="0" w:space="0" w:color="auto"/>
            <w:bottom w:val="none" w:sz="0" w:space="0" w:color="auto"/>
            <w:right w:val="none" w:sz="0" w:space="0" w:color="auto"/>
          </w:divBdr>
          <w:divsChild>
            <w:div w:id="1186211279">
              <w:marLeft w:val="0"/>
              <w:marRight w:val="0"/>
              <w:marTop w:val="0"/>
              <w:marBottom w:val="0"/>
              <w:divBdr>
                <w:top w:val="none" w:sz="0" w:space="0" w:color="auto"/>
                <w:left w:val="none" w:sz="0" w:space="0" w:color="auto"/>
                <w:bottom w:val="none" w:sz="0" w:space="0" w:color="auto"/>
                <w:right w:val="none" w:sz="0" w:space="0" w:color="auto"/>
              </w:divBdr>
              <w:divsChild>
                <w:div w:id="1041052487">
                  <w:marLeft w:val="0"/>
                  <w:marRight w:val="0"/>
                  <w:marTop w:val="0"/>
                  <w:marBottom w:val="0"/>
                  <w:divBdr>
                    <w:top w:val="none" w:sz="0" w:space="0" w:color="auto"/>
                    <w:left w:val="none" w:sz="0" w:space="0" w:color="auto"/>
                    <w:bottom w:val="none" w:sz="0" w:space="0" w:color="auto"/>
                    <w:right w:val="none" w:sz="0" w:space="0" w:color="auto"/>
                  </w:divBdr>
                  <w:divsChild>
                    <w:div w:id="1093697463">
                      <w:marLeft w:val="0"/>
                      <w:marRight w:val="0"/>
                      <w:marTop w:val="0"/>
                      <w:marBottom w:val="0"/>
                      <w:divBdr>
                        <w:top w:val="none" w:sz="0" w:space="0" w:color="auto"/>
                        <w:left w:val="none" w:sz="0" w:space="0" w:color="auto"/>
                        <w:bottom w:val="none" w:sz="0" w:space="0" w:color="auto"/>
                        <w:right w:val="none" w:sz="0" w:space="0" w:color="auto"/>
                      </w:divBdr>
                      <w:divsChild>
                        <w:div w:id="2099476256">
                          <w:marLeft w:val="0"/>
                          <w:marRight w:val="0"/>
                          <w:marTop w:val="0"/>
                          <w:marBottom w:val="0"/>
                          <w:divBdr>
                            <w:top w:val="none" w:sz="0" w:space="0" w:color="auto"/>
                            <w:left w:val="none" w:sz="0" w:space="0" w:color="auto"/>
                            <w:bottom w:val="none" w:sz="0" w:space="0" w:color="auto"/>
                            <w:right w:val="none" w:sz="0" w:space="0" w:color="auto"/>
                          </w:divBdr>
                          <w:divsChild>
                            <w:div w:id="93790210">
                              <w:marLeft w:val="0"/>
                              <w:marRight w:val="0"/>
                              <w:marTop w:val="0"/>
                              <w:marBottom w:val="0"/>
                              <w:divBdr>
                                <w:top w:val="none" w:sz="0" w:space="0" w:color="auto"/>
                                <w:left w:val="none" w:sz="0" w:space="0" w:color="auto"/>
                                <w:bottom w:val="none" w:sz="0" w:space="0" w:color="auto"/>
                                <w:right w:val="none" w:sz="0" w:space="0" w:color="auto"/>
                              </w:divBdr>
                              <w:divsChild>
                                <w:div w:id="35587619">
                                  <w:marLeft w:val="0"/>
                                  <w:marRight w:val="0"/>
                                  <w:marTop w:val="0"/>
                                  <w:marBottom w:val="0"/>
                                  <w:divBdr>
                                    <w:top w:val="none" w:sz="0" w:space="0" w:color="auto"/>
                                    <w:left w:val="none" w:sz="0" w:space="0" w:color="auto"/>
                                    <w:bottom w:val="none" w:sz="0" w:space="0" w:color="auto"/>
                                    <w:right w:val="none" w:sz="0" w:space="0" w:color="auto"/>
                                  </w:divBdr>
                                  <w:divsChild>
                                    <w:div w:id="900605131">
                                      <w:marLeft w:val="0"/>
                                      <w:marRight w:val="0"/>
                                      <w:marTop w:val="0"/>
                                      <w:marBottom w:val="0"/>
                                      <w:divBdr>
                                        <w:top w:val="none" w:sz="0" w:space="0" w:color="auto"/>
                                        <w:left w:val="none" w:sz="0" w:space="0" w:color="auto"/>
                                        <w:bottom w:val="none" w:sz="0" w:space="0" w:color="auto"/>
                                        <w:right w:val="none" w:sz="0" w:space="0" w:color="auto"/>
                                      </w:divBdr>
                                      <w:divsChild>
                                        <w:div w:id="1971403201">
                                          <w:marLeft w:val="0"/>
                                          <w:marRight w:val="0"/>
                                          <w:marTop w:val="0"/>
                                          <w:marBottom w:val="0"/>
                                          <w:divBdr>
                                            <w:top w:val="none" w:sz="0" w:space="0" w:color="auto"/>
                                            <w:left w:val="none" w:sz="0" w:space="0" w:color="auto"/>
                                            <w:bottom w:val="none" w:sz="0" w:space="0" w:color="auto"/>
                                            <w:right w:val="none" w:sz="0" w:space="0" w:color="auto"/>
                                          </w:divBdr>
                                          <w:divsChild>
                                            <w:div w:id="2070224447">
                                              <w:marLeft w:val="0"/>
                                              <w:marRight w:val="0"/>
                                              <w:marTop w:val="0"/>
                                              <w:marBottom w:val="0"/>
                                              <w:divBdr>
                                                <w:top w:val="none" w:sz="0" w:space="0" w:color="auto"/>
                                                <w:left w:val="none" w:sz="0" w:space="0" w:color="auto"/>
                                                <w:bottom w:val="none" w:sz="0" w:space="0" w:color="auto"/>
                                                <w:right w:val="none" w:sz="0" w:space="0" w:color="auto"/>
                                              </w:divBdr>
                                              <w:divsChild>
                                                <w:div w:id="503517672">
                                                  <w:marLeft w:val="0"/>
                                                  <w:marRight w:val="0"/>
                                                  <w:marTop w:val="0"/>
                                                  <w:marBottom w:val="0"/>
                                                  <w:divBdr>
                                                    <w:top w:val="none" w:sz="0" w:space="0" w:color="auto"/>
                                                    <w:left w:val="none" w:sz="0" w:space="0" w:color="auto"/>
                                                    <w:bottom w:val="none" w:sz="0" w:space="0" w:color="auto"/>
                                                    <w:right w:val="none" w:sz="0" w:space="0" w:color="auto"/>
                                                  </w:divBdr>
                                                </w:div>
                                              </w:divsChild>
                                            </w:div>
                                            <w:div w:id="1604729356">
                                              <w:marLeft w:val="0"/>
                                              <w:marRight w:val="0"/>
                                              <w:marTop w:val="0"/>
                                              <w:marBottom w:val="0"/>
                                              <w:divBdr>
                                                <w:top w:val="none" w:sz="0" w:space="0" w:color="auto"/>
                                                <w:left w:val="none" w:sz="0" w:space="0" w:color="auto"/>
                                                <w:bottom w:val="none" w:sz="0" w:space="0" w:color="auto"/>
                                                <w:right w:val="none" w:sz="0" w:space="0" w:color="auto"/>
                                              </w:divBdr>
                                              <w:divsChild>
                                                <w:div w:id="404881617">
                                                  <w:marLeft w:val="0"/>
                                                  <w:marRight w:val="0"/>
                                                  <w:marTop w:val="0"/>
                                                  <w:marBottom w:val="0"/>
                                                  <w:divBdr>
                                                    <w:top w:val="none" w:sz="0" w:space="0" w:color="auto"/>
                                                    <w:left w:val="none" w:sz="0" w:space="0" w:color="auto"/>
                                                    <w:bottom w:val="none" w:sz="0" w:space="0" w:color="auto"/>
                                                    <w:right w:val="none" w:sz="0" w:space="0" w:color="auto"/>
                                                  </w:divBdr>
                                                  <w:divsChild>
                                                    <w:div w:id="1720518220">
                                                      <w:marLeft w:val="0"/>
                                                      <w:marRight w:val="0"/>
                                                      <w:marTop w:val="0"/>
                                                      <w:marBottom w:val="0"/>
                                                      <w:divBdr>
                                                        <w:top w:val="none" w:sz="0" w:space="0" w:color="auto"/>
                                                        <w:left w:val="none" w:sz="0" w:space="0" w:color="auto"/>
                                                        <w:bottom w:val="none" w:sz="0" w:space="0" w:color="auto"/>
                                                        <w:right w:val="none" w:sz="0" w:space="0" w:color="auto"/>
                                                      </w:divBdr>
                                                      <w:divsChild>
                                                        <w:div w:id="11530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277429">
          <w:marLeft w:val="0"/>
          <w:marRight w:val="0"/>
          <w:marTop w:val="0"/>
          <w:marBottom w:val="0"/>
          <w:divBdr>
            <w:top w:val="none" w:sz="0" w:space="0" w:color="auto"/>
            <w:left w:val="none" w:sz="0" w:space="0" w:color="auto"/>
            <w:bottom w:val="none" w:sz="0" w:space="0" w:color="auto"/>
            <w:right w:val="none" w:sz="0" w:space="0" w:color="auto"/>
          </w:divBdr>
          <w:divsChild>
            <w:div w:id="505052324">
              <w:marLeft w:val="0"/>
              <w:marRight w:val="0"/>
              <w:marTop w:val="0"/>
              <w:marBottom w:val="0"/>
              <w:divBdr>
                <w:top w:val="none" w:sz="0" w:space="0" w:color="auto"/>
                <w:left w:val="none" w:sz="0" w:space="0" w:color="auto"/>
                <w:bottom w:val="none" w:sz="0" w:space="0" w:color="auto"/>
                <w:right w:val="none" w:sz="0" w:space="0" w:color="auto"/>
              </w:divBdr>
            </w:div>
            <w:div w:id="1243954466">
              <w:marLeft w:val="0"/>
              <w:marRight w:val="0"/>
              <w:marTop w:val="0"/>
              <w:marBottom w:val="0"/>
              <w:divBdr>
                <w:top w:val="none" w:sz="0" w:space="0" w:color="auto"/>
                <w:left w:val="none" w:sz="0" w:space="0" w:color="auto"/>
                <w:bottom w:val="none" w:sz="0" w:space="0" w:color="auto"/>
                <w:right w:val="none" w:sz="0" w:space="0" w:color="auto"/>
              </w:divBdr>
            </w:div>
          </w:divsChild>
        </w:div>
        <w:div w:id="1383600878">
          <w:marLeft w:val="0"/>
          <w:marRight w:val="0"/>
          <w:marTop w:val="0"/>
          <w:marBottom w:val="0"/>
          <w:divBdr>
            <w:top w:val="none" w:sz="0" w:space="0" w:color="auto"/>
            <w:left w:val="none" w:sz="0" w:space="0" w:color="auto"/>
            <w:bottom w:val="none" w:sz="0" w:space="0" w:color="auto"/>
            <w:right w:val="none" w:sz="0" w:space="0" w:color="auto"/>
          </w:divBdr>
          <w:divsChild>
            <w:div w:id="1111317310">
              <w:marLeft w:val="0"/>
              <w:marRight w:val="0"/>
              <w:marTop w:val="0"/>
              <w:marBottom w:val="0"/>
              <w:divBdr>
                <w:top w:val="none" w:sz="0" w:space="0" w:color="auto"/>
                <w:left w:val="none" w:sz="0" w:space="0" w:color="auto"/>
                <w:bottom w:val="none" w:sz="0" w:space="0" w:color="auto"/>
                <w:right w:val="none" w:sz="0" w:space="0" w:color="auto"/>
              </w:divBdr>
            </w:div>
            <w:div w:id="789931150">
              <w:marLeft w:val="0"/>
              <w:marRight w:val="0"/>
              <w:marTop w:val="0"/>
              <w:marBottom w:val="0"/>
              <w:divBdr>
                <w:top w:val="none" w:sz="0" w:space="0" w:color="auto"/>
                <w:left w:val="none" w:sz="0" w:space="0" w:color="auto"/>
                <w:bottom w:val="none" w:sz="0" w:space="0" w:color="auto"/>
                <w:right w:val="none" w:sz="0" w:space="0" w:color="auto"/>
              </w:divBdr>
              <w:divsChild>
                <w:div w:id="245194890">
                  <w:marLeft w:val="0"/>
                  <w:marRight w:val="0"/>
                  <w:marTop w:val="0"/>
                  <w:marBottom w:val="0"/>
                  <w:divBdr>
                    <w:top w:val="none" w:sz="0" w:space="0" w:color="auto"/>
                    <w:left w:val="none" w:sz="0" w:space="0" w:color="auto"/>
                    <w:bottom w:val="none" w:sz="0" w:space="0" w:color="auto"/>
                    <w:right w:val="none" w:sz="0" w:space="0" w:color="auto"/>
                  </w:divBdr>
                  <w:divsChild>
                    <w:div w:id="1241284477">
                      <w:marLeft w:val="0"/>
                      <w:marRight w:val="0"/>
                      <w:marTop w:val="0"/>
                      <w:marBottom w:val="0"/>
                      <w:divBdr>
                        <w:top w:val="none" w:sz="0" w:space="0" w:color="auto"/>
                        <w:left w:val="none" w:sz="0" w:space="0" w:color="auto"/>
                        <w:bottom w:val="none" w:sz="0" w:space="0" w:color="auto"/>
                        <w:right w:val="none" w:sz="0" w:space="0" w:color="auto"/>
                      </w:divBdr>
                      <w:divsChild>
                        <w:div w:id="794442405">
                          <w:marLeft w:val="0"/>
                          <w:marRight w:val="0"/>
                          <w:marTop w:val="0"/>
                          <w:marBottom w:val="0"/>
                          <w:divBdr>
                            <w:top w:val="none" w:sz="0" w:space="0" w:color="auto"/>
                            <w:left w:val="none" w:sz="0" w:space="0" w:color="auto"/>
                            <w:bottom w:val="none" w:sz="0" w:space="0" w:color="auto"/>
                            <w:right w:val="none" w:sz="0" w:space="0" w:color="auto"/>
                          </w:divBdr>
                        </w:div>
                        <w:div w:id="173762466">
                          <w:marLeft w:val="0"/>
                          <w:marRight w:val="0"/>
                          <w:marTop w:val="0"/>
                          <w:marBottom w:val="0"/>
                          <w:divBdr>
                            <w:top w:val="none" w:sz="0" w:space="0" w:color="auto"/>
                            <w:left w:val="none" w:sz="0" w:space="0" w:color="auto"/>
                            <w:bottom w:val="none" w:sz="0" w:space="0" w:color="auto"/>
                            <w:right w:val="none" w:sz="0" w:space="0" w:color="auto"/>
                          </w:divBdr>
                          <w:divsChild>
                            <w:div w:id="21152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37976">
          <w:marLeft w:val="0"/>
          <w:marRight w:val="0"/>
          <w:marTop w:val="0"/>
          <w:marBottom w:val="0"/>
          <w:divBdr>
            <w:top w:val="none" w:sz="0" w:space="0" w:color="auto"/>
            <w:left w:val="none" w:sz="0" w:space="0" w:color="auto"/>
            <w:bottom w:val="none" w:sz="0" w:space="0" w:color="auto"/>
            <w:right w:val="none" w:sz="0" w:space="0" w:color="auto"/>
          </w:divBdr>
          <w:divsChild>
            <w:div w:id="461658491">
              <w:marLeft w:val="0"/>
              <w:marRight w:val="0"/>
              <w:marTop w:val="0"/>
              <w:marBottom w:val="0"/>
              <w:divBdr>
                <w:top w:val="none" w:sz="0" w:space="0" w:color="auto"/>
                <w:left w:val="none" w:sz="0" w:space="0" w:color="auto"/>
                <w:bottom w:val="none" w:sz="0" w:space="0" w:color="auto"/>
                <w:right w:val="none" w:sz="0" w:space="0" w:color="auto"/>
              </w:divBdr>
              <w:divsChild>
                <w:div w:id="808716706">
                  <w:marLeft w:val="0"/>
                  <w:marRight w:val="0"/>
                  <w:marTop w:val="0"/>
                  <w:marBottom w:val="0"/>
                  <w:divBdr>
                    <w:top w:val="none" w:sz="0" w:space="0" w:color="auto"/>
                    <w:left w:val="none" w:sz="0" w:space="0" w:color="auto"/>
                    <w:bottom w:val="none" w:sz="0" w:space="0" w:color="auto"/>
                    <w:right w:val="none" w:sz="0" w:space="0" w:color="auto"/>
                  </w:divBdr>
                  <w:divsChild>
                    <w:div w:id="887228528">
                      <w:marLeft w:val="0"/>
                      <w:marRight w:val="0"/>
                      <w:marTop w:val="0"/>
                      <w:marBottom w:val="0"/>
                      <w:divBdr>
                        <w:top w:val="none" w:sz="0" w:space="0" w:color="auto"/>
                        <w:left w:val="none" w:sz="0" w:space="0" w:color="auto"/>
                        <w:bottom w:val="none" w:sz="0" w:space="0" w:color="auto"/>
                        <w:right w:val="none" w:sz="0" w:space="0" w:color="auto"/>
                      </w:divBdr>
                      <w:divsChild>
                        <w:div w:id="1448503351">
                          <w:marLeft w:val="0"/>
                          <w:marRight w:val="0"/>
                          <w:marTop w:val="0"/>
                          <w:marBottom w:val="0"/>
                          <w:divBdr>
                            <w:top w:val="none" w:sz="0" w:space="0" w:color="auto"/>
                            <w:left w:val="none" w:sz="0" w:space="0" w:color="auto"/>
                            <w:bottom w:val="none" w:sz="0" w:space="0" w:color="auto"/>
                            <w:right w:val="none" w:sz="0" w:space="0" w:color="auto"/>
                          </w:divBdr>
                          <w:divsChild>
                            <w:div w:id="1861122509">
                              <w:marLeft w:val="0"/>
                              <w:marRight w:val="0"/>
                              <w:marTop w:val="0"/>
                              <w:marBottom w:val="0"/>
                              <w:divBdr>
                                <w:top w:val="none" w:sz="0" w:space="0" w:color="auto"/>
                                <w:left w:val="none" w:sz="0" w:space="0" w:color="auto"/>
                                <w:bottom w:val="none" w:sz="0" w:space="0" w:color="auto"/>
                                <w:right w:val="none" w:sz="0" w:space="0" w:color="auto"/>
                              </w:divBdr>
                              <w:divsChild>
                                <w:div w:id="120416336">
                                  <w:marLeft w:val="0"/>
                                  <w:marRight w:val="0"/>
                                  <w:marTop w:val="0"/>
                                  <w:marBottom w:val="0"/>
                                  <w:divBdr>
                                    <w:top w:val="none" w:sz="0" w:space="0" w:color="auto"/>
                                    <w:left w:val="none" w:sz="0" w:space="0" w:color="auto"/>
                                    <w:bottom w:val="none" w:sz="0" w:space="0" w:color="auto"/>
                                    <w:right w:val="none" w:sz="0" w:space="0" w:color="auto"/>
                                  </w:divBdr>
                                  <w:divsChild>
                                    <w:div w:id="1097943132">
                                      <w:marLeft w:val="0"/>
                                      <w:marRight w:val="0"/>
                                      <w:marTop w:val="0"/>
                                      <w:marBottom w:val="0"/>
                                      <w:divBdr>
                                        <w:top w:val="none" w:sz="0" w:space="0" w:color="auto"/>
                                        <w:left w:val="none" w:sz="0" w:space="0" w:color="auto"/>
                                        <w:bottom w:val="none" w:sz="0" w:space="0" w:color="auto"/>
                                        <w:right w:val="none" w:sz="0" w:space="0" w:color="auto"/>
                                      </w:divBdr>
                                      <w:divsChild>
                                        <w:div w:id="1300111838">
                                          <w:marLeft w:val="0"/>
                                          <w:marRight w:val="0"/>
                                          <w:marTop w:val="0"/>
                                          <w:marBottom w:val="0"/>
                                          <w:divBdr>
                                            <w:top w:val="none" w:sz="0" w:space="0" w:color="auto"/>
                                            <w:left w:val="none" w:sz="0" w:space="0" w:color="auto"/>
                                            <w:bottom w:val="none" w:sz="0" w:space="0" w:color="auto"/>
                                            <w:right w:val="none" w:sz="0" w:space="0" w:color="auto"/>
                                          </w:divBdr>
                                          <w:divsChild>
                                            <w:div w:id="1701784611">
                                              <w:marLeft w:val="0"/>
                                              <w:marRight w:val="0"/>
                                              <w:marTop w:val="0"/>
                                              <w:marBottom w:val="0"/>
                                              <w:divBdr>
                                                <w:top w:val="none" w:sz="0" w:space="0" w:color="auto"/>
                                                <w:left w:val="none" w:sz="0" w:space="0" w:color="auto"/>
                                                <w:bottom w:val="none" w:sz="0" w:space="0" w:color="auto"/>
                                                <w:right w:val="none" w:sz="0" w:space="0" w:color="auto"/>
                                              </w:divBdr>
                                              <w:divsChild>
                                                <w:div w:id="320013875">
                                                  <w:marLeft w:val="0"/>
                                                  <w:marRight w:val="0"/>
                                                  <w:marTop w:val="0"/>
                                                  <w:marBottom w:val="0"/>
                                                  <w:divBdr>
                                                    <w:top w:val="none" w:sz="0" w:space="0" w:color="auto"/>
                                                    <w:left w:val="none" w:sz="0" w:space="0" w:color="auto"/>
                                                    <w:bottom w:val="none" w:sz="0" w:space="0" w:color="auto"/>
                                                    <w:right w:val="none" w:sz="0" w:space="0" w:color="auto"/>
                                                  </w:divBdr>
                                                  <w:divsChild>
                                                    <w:div w:id="414519948">
                                                      <w:marLeft w:val="0"/>
                                                      <w:marRight w:val="0"/>
                                                      <w:marTop w:val="0"/>
                                                      <w:marBottom w:val="0"/>
                                                      <w:divBdr>
                                                        <w:top w:val="none" w:sz="0" w:space="0" w:color="auto"/>
                                                        <w:left w:val="none" w:sz="0" w:space="0" w:color="auto"/>
                                                        <w:bottom w:val="none" w:sz="0" w:space="0" w:color="auto"/>
                                                        <w:right w:val="none" w:sz="0" w:space="0" w:color="auto"/>
                                                      </w:divBdr>
                                                      <w:divsChild>
                                                        <w:div w:id="1074156747">
                                                          <w:marLeft w:val="0"/>
                                                          <w:marRight w:val="0"/>
                                                          <w:marTop w:val="0"/>
                                                          <w:marBottom w:val="0"/>
                                                          <w:divBdr>
                                                            <w:top w:val="none" w:sz="0" w:space="0" w:color="auto"/>
                                                            <w:left w:val="none" w:sz="0" w:space="0" w:color="auto"/>
                                                            <w:bottom w:val="none" w:sz="0" w:space="0" w:color="auto"/>
                                                            <w:right w:val="none" w:sz="0" w:space="0" w:color="auto"/>
                                                          </w:divBdr>
                                                          <w:divsChild>
                                                            <w:div w:id="617613680">
                                                              <w:marLeft w:val="0"/>
                                                              <w:marRight w:val="0"/>
                                                              <w:marTop w:val="0"/>
                                                              <w:marBottom w:val="0"/>
                                                              <w:divBdr>
                                                                <w:top w:val="none" w:sz="0" w:space="0" w:color="auto"/>
                                                                <w:left w:val="none" w:sz="0" w:space="0" w:color="auto"/>
                                                                <w:bottom w:val="none" w:sz="0" w:space="0" w:color="auto"/>
                                                                <w:right w:val="none" w:sz="0" w:space="0" w:color="auto"/>
                                                              </w:divBdr>
                                                              <w:divsChild>
                                                                <w:div w:id="3674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147881">
              <w:marLeft w:val="0"/>
              <w:marRight w:val="0"/>
              <w:marTop w:val="0"/>
              <w:marBottom w:val="0"/>
              <w:divBdr>
                <w:top w:val="none" w:sz="0" w:space="0" w:color="auto"/>
                <w:left w:val="none" w:sz="0" w:space="0" w:color="auto"/>
                <w:bottom w:val="none" w:sz="0" w:space="0" w:color="auto"/>
                <w:right w:val="none" w:sz="0" w:space="0" w:color="auto"/>
              </w:divBdr>
              <w:divsChild>
                <w:div w:id="535509658">
                  <w:marLeft w:val="0"/>
                  <w:marRight w:val="0"/>
                  <w:marTop w:val="0"/>
                  <w:marBottom w:val="0"/>
                  <w:divBdr>
                    <w:top w:val="none" w:sz="0" w:space="0" w:color="auto"/>
                    <w:left w:val="none" w:sz="0" w:space="0" w:color="auto"/>
                    <w:bottom w:val="none" w:sz="0" w:space="0" w:color="auto"/>
                    <w:right w:val="none" w:sz="0" w:space="0" w:color="auto"/>
                  </w:divBdr>
                  <w:divsChild>
                    <w:div w:id="1203635780">
                      <w:marLeft w:val="0"/>
                      <w:marRight w:val="0"/>
                      <w:marTop w:val="0"/>
                      <w:marBottom w:val="0"/>
                      <w:divBdr>
                        <w:top w:val="none" w:sz="0" w:space="0" w:color="auto"/>
                        <w:left w:val="none" w:sz="0" w:space="0" w:color="auto"/>
                        <w:bottom w:val="none" w:sz="0" w:space="0" w:color="auto"/>
                        <w:right w:val="none" w:sz="0" w:space="0" w:color="auto"/>
                      </w:divBdr>
                      <w:divsChild>
                        <w:div w:id="815685327">
                          <w:marLeft w:val="0"/>
                          <w:marRight w:val="0"/>
                          <w:marTop w:val="0"/>
                          <w:marBottom w:val="0"/>
                          <w:divBdr>
                            <w:top w:val="none" w:sz="0" w:space="0" w:color="auto"/>
                            <w:left w:val="none" w:sz="0" w:space="0" w:color="auto"/>
                            <w:bottom w:val="none" w:sz="0" w:space="0" w:color="auto"/>
                            <w:right w:val="none" w:sz="0" w:space="0" w:color="auto"/>
                          </w:divBdr>
                          <w:divsChild>
                            <w:div w:id="446240060">
                              <w:marLeft w:val="0"/>
                              <w:marRight w:val="0"/>
                              <w:marTop w:val="0"/>
                              <w:marBottom w:val="0"/>
                              <w:divBdr>
                                <w:top w:val="none" w:sz="0" w:space="0" w:color="auto"/>
                                <w:left w:val="none" w:sz="0" w:space="0" w:color="auto"/>
                                <w:bottom w:val="none" w:sz="0" w:space="0" w:color="auto"/>
                                <w:right w:val="none" w:sz="0" w:space="0" w:color="auto"/>
                              </w:divBdr>
                              <w:divsChild>
                                <w:div w:id="1420829120">
                                  <w:marLeft w:val="0"/>
                                  <w:marRight w:val="0"/>
                                  <w:marTop w:val="0"/>
                                  <w:marBottom w:val="0"/>
                                  <w:divBdr>
                                    <w:top w:val="none" w:sz="0" w:space="0" w:color="auto"/>
                                    <w:left w:val="none" w:sz="0" w:space="0" w:color="auto"/>
                                    <w:bottom w:val="none" w:sz="0" w:space="0" w:color="auto"/>
                                    <w:right w:val="none" w:sz="0" w:space="0" w:color="auto"/>
                                  </w:divBdr>
                                </w:div>
                                <w:div w:id="13702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3299">
                      <w:marLeft w:val="0"/>
                      <w:marRight w:val="0"/>
                      <w:marTop w:val="0"/>
                      <w:marBottom w:val="0"/>
                      <w:divBdr>
                        <w:top w:val="none" w:sz="0" w:space="0" w:color="auto"/>
                        <w:left w:val="none" w:sz="0" w:space="0" w:color="auto"/>
                        <w:bottom w:val="none" w:sz="0" w:space="0" w:color="auto"/>
                        <w:right w:val="none" w:sz="0" w:space="0" w:color="auto"/>
                      </w:divBdr>
                      <w:divsChild>
                        <w:div w:id="840972281">
                          <w:marLeft w:val="0"/>
                          <w:marRight w:val="0"/>
                          <w:marTop w:val="0"/>
                          <w:marBottom w:val="0"/>
                          <w:divBdr>
                            <w:top w:val="none" w:sz="0" w:space="0" w:color="auto"/>
                            <w:left w:val="none" w:sz="0" w:space="0" w:color="auto"/>
                            <w:bottom w:val="none" w:sz="0" w:space="0" w:color="auto"/>
                            <w:right w:val="none" w:sz="0" w:space="0" w:color="auto"/>
                          </w:divBdr>
                          <w:divsChild>
                            <w:div w:id="1791630586">
                              <w:marLeft w:val="0"/>
                              <w:marRight w:val="0"/>
                              <w:marTop w:val="0"/>
                              <w:marBottom w:val="0"/>
                              <w:divBdr>
                                <w:top w:val="none" w:sz="0" w:space="0" w:color="auto"/>
                                <w:left w:val="none" w:sz="0" w:space="0" w:color="auto"/>
                                <w:bottom w:val="none" w:sz="0" w:space="0" w:color="auto"/>
                                <w:right w:val="none" w:sz="0" w:space="0" w:color="auto"/>
                              </w:divBdr>
                              <w:divsChild>
                                <w:div w:id="19746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370">
                      <w:marLeft w:val="0"/>
                      <w:marRight w:val="0"/>
                      <w:marTop w:val="0"/>
                      <w:marBottom w:val="0"/>
                      <w:divBdr>
                        <w:top w:val="none" w:sz="0" w:space="0" w:color="auto"/>
                        <w:left w:val="none" w:sz="0" w:space="0" w:color="auto"/>
                        <w:bottom w:val="none" w:sz="0" w:space="0" w:color="auto"/>
                        <w:right w:val="none" w:sz="0" w:space="0" w:color="auto"/>
                      </w:divBdr>
                      <w:divsChild>
                        <w:div w:id="31851551">
                          <w:marLeft w:val="0"/>
                          <w:marRight w:val="0"/>
                          <w:marTop w:val="0"/>
                          <w:marBottom w:val="0"/>
                          <w:divBdr>
                            <w:top w:val="none" w:sz="0" w:space="0" w:color="auto"/>
                            <w:left w:val="none" w:sz="0" w:space="0" w:color="auto"/>
                            <w:bottom w:val="none" w:sz="0" w:space="0" w:color="auto"/>
                            <w:right w:val="none" w:sz="0" w:space="0" w:color="auto"/>
                          </w:divBdr>
                          <w:divsChild>
                            <w:div w:id="1410998948">
                              <w:marLeft w:val="0"/>
                              <w:marRight w:val="0"/>
                              <w:marTop w:val="0"/>
                              <w:marBottom w:val="0"/>
                              <w:divBdr>
                                <w:top w:val="none" w:sz="0" w:space="0" w:color="auto"/>
                                <w:left w:val="none" w:sz="0" w:space="0" w:color="auto"/>
                                <w:bottom w:val="none" w:sz="0" w:space="0" w:color="auto"/>
                                <w:right w:val="none" w:sz="0" w:space="0" w:color="auto"/>
                              </w:divBdr>
                              <w:divsChild>
                                <w:div w:id="19923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8897">
          <w:marLeft w:val="0"/>
          <w:marRight w:val="0"/>
          <w:marTop w:val="0"/>
          <w:marBottom w:val="0"/>
          <w:divBdr>
            <w:top w:val="none" w:sz="0" w:space="0" w:color="auto"/>
            <w:left w:val="none" w:sz="0" w:space="0" w:color="auto"/>
            <w:bottom w:val="none" w:sz="0" w:space="0" w:color="auto"/>
            <w:right w:val="none" w:sz="0" w:space="0" w:color="auto"/>
          </w:divBdr>
          <w:divsChild>
            <w:div w:id="1207260286">
              <w:marLeft w:val="0"/>
              <w:marRight w:val="0"/>
              <w:marTop w:val="0"/>
              <w:marBottom w:val="0"/>
              <w:divBdr>
                <w:top w:val="none" w:sz="0" w:space="0" w:color="auto"/>
                <w:left w:val="none" w:sz="0" w:space="0" w:color="auto"/>
                <w:bottom w:val="none" w:sz="0" w:space="0" w:color="auto"/>
                <w:right w:val="none" w:sz="0" w:space="0" w:color="auto"/>
              </w:divBdr>
              <w:divsChild>
                <w:div w:id="1136489138">
                  <w:marLeft w:val="0"/>
                  <w:marRight w:val="0"/>
                  <w:marTop w:val="0"/>
                  <w:marBottom w:val="0"/>
                  <w:divBdr>
                    <w:top w:val="none" w:sz="0" w:space="0" w:color="auto"/>
                    <w:left w:val="none" w:sz="0" w:space="0" w:color="auto"/>
                    <w:bottom w:val="none" w:sz="0" w:space="0" w:color="auto"/>
                    <w:right w:val="none" w:sz="0" w:space="0" w:color="auto"/>
                  </w:divBdr>
                  <w:divsChild>
                    <w:div w:id="81416376">
                      <w:marLeft w:val="0"/>
                      <w:marRight w:val="0"/>
                      <w:marTop w:val="0"/>
                      <w:marBottom w:val="0"/>
                      <w:divBdr>
                        <w:top w:val="none" w:sz="0" w:space="0" w:color="auto"/>
                        <w:left w:val="none" w:sz="0" w:space="0" w:color="auto"/>
                        <w:bottom w:val="none" w:sz="0" w:space="0" w:color="auto"/>
                        <w:right w:val="none" w:sz="0" w:space="0" w:color="auto"/>
                      </w:divBdr>
                      <w:divsChild>
                        <w:div w:id="1305819841">
                          <w:marLeft w:val="0"/>
                          <w:marRight w:val="0"/>
                          <w:marTop w:val="0"/>
                          <w:marBottom w:val="0"/>
                          <w:divBdr>
                            <w:top w:val="none" w:sz="0" w:space="0" w:color="auto"/>
                            <w:left w:val="none" w:sz="0" w:space="0" w:color="auto"/>
                            <w:bottom w:val="none" w:sz="0" w:space="0" w:color="auto"/>
                            <w:right w:val="none" w:sz="0" w:space="0" w:color="auto"/>
                          </w:divBdr>
                          <w:divsChild>
                            <w:div w:id="4694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443171">
          <w:marLeft w:val="0"/>
          <w:marRight w:val="0"/>
          <w:marTop w:val="0"/>
          <w:marBottom w:val="0"/>
          <w:divBdr>
            <w:top w:val="none" w:sz="0" w:space="0" w:color="auto"/>
            <w:left w:val="none" w:sz="0" w:space="0" w:color="auto"/>
            <w:bottom w:val="none" w:sz="0" w:space="0" w:color="auto"/>
            <w:right w:val="none" w:sz="0" w:space="0" w:color="auto"/>
          </w:divBdr>
          <w:divsChild>
            <w:div w:id="1757241185">
              <w:marLeft w:val="0"/>
              <w:marRight w:val="0"/>
              <w:marTop w:val="0"/>
              <w:marBottom w:val="0"/>
              <w:divBdr>
                <w:top w:val="none" w:sz="0" w:space="0" w:color="auto"/>
                <w:left w:val="none" w:sz="0" w:space="0" w:color="auto"/>
                <w:bottom w:val="none" w:sz="0" w:space="0" w:color="auto"/>
                <w:right w:val="none" w:sz="0" w:space="0" w:color="auto"/>
              </w:divBdr>
              <w:divsChild>
                <w:div w:id="1039551429">
                  <w:marLeft w:val="0"/>
                  <w:marRight w:val="0"/>
                  <w:marTop w:val="0"/>
                  <w:marBottom w:val="0"/>
                  <w:divBdr>
                    <w:top w:val="none" w:sz="0" w:space="0" w:color="auto"/>
                    <w:left w:val="none" w:sz="0" w:space="0" w:color="auto"/>
                    <w:bottom w:val="none" w:sz="0" w:space="0" w:color="auto"/>
                    <w:right w:val="none" w:sz="0" w:space="0" w:color="auto"/>
                  </w:divBdr>
                  <w:divsChild>
                    <w:div w:id="1975065040">
                      <w:marLeft w:val="0"/>
                      <w:marRight w:val="0"/>
                      <w:marTop w:val="0"/>
                      <w:marBottom w:val="0"/>
                      <w:divBdr>
                        <w:top w:val="none" w:sz="0" w:space="0" w:color="auto"/>
                        <w:left w:val="none" w:sz="0" w:space="0" w:color="auto"/>
                        <w:bottom w:val="none" w:sz="0" w:space="0" w:color="auto"/>
                        <w:right w:val="none" w:sz="0" w:space="0" w:color="auto"/>
                      </w:divBdr>
                      <w:divsChild>
                        <w:div w:id="2087414080">
                          <w:marLeft w:val="0"/>
                          <w:marRight w:val="0"/>
                          <w:marTop w:val="0"/>
                          <w:marBottom w:val="0"/>
                          <w:divBdr>
                            <w:top w:val="none" w:sz="0" w:space="0" w:color="auto"/>
                            <w:left w:val="none" w:sz="0" w:space="0" w:color="auto"/>
                            <w:bottom w:val="none" w:sz="0" w:space="0" w:color="auto"/>
                            <w:right w:val="none" w:sz="0" w:space="0" w:color="auto"/>
                          </w:divBdr>
                          <w:divsChild>
                            <w:div w:id="1341661223">
                              <w:marLeft w:val="0"/>
                              <w:marRight w:val="0"/>
                              <w:marTop w:val="0"/>
                              <w:marBottom w:val="0"/>
                              <w:divBdr>
                                <w:top w:val="none" w:sz="0" w:space="0" w:color="auto"/>
                                <w:left w:val="none" w:sz="0" w:space="0" w:color="auto"/>
                                <w:bottom w:val="none" w:sz="0" w:space="0" w:color="auto"/>
                                <w:right w:val="none" w:sz="0" w:space="0" w:color="auto"/>
                              </w:divBdr>
                              <w:divsChild>
                                <w:div w:id="943073962">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7922591">
                                          <w:marLeft w:val="0"/>
                                          <w:marRight w:val="0"/>
                                          <w:marTop w:val="0"/>
                                          <w:marBottom w:val="0"/>
                                          <w:divBdr>
                                            <w:top w:val="none" w:sz="0" w:space="0" w:color="auto"/>
                                            <w:left w:val="none" w:sz="0" w:space="0" w:color="auto"/>
                                            <w:bottom w:val="none" w:sz="0" w:space="0" w:color="auto"/>
                                            <w:right w:val="none" w:sz="0" w:space="0" w:color="auto"/>
                                          </w:divBdr>
                                          <w:divsChild>
                                            <w:div w:id="1924340054">
                                              <w:marLeft w:val="0"/>
                                              <w:marRight w:val="0"/>
                                              <w:marTop w:val="0"/>
                                              <w:marBottom w:val="0"/>
                                              <w:divBdr>
                                                <w:top w:val="none" w:sz="0" w:space="0" w:color="auto"/>
                                                <w:left w:val="none" w:sz="0" w:space="0" w:color="auto"/>
                                                <w:bottom w:val="none" w:sz="0" w:space="0" w:color="auto"/>
                                                <w:right w:val="none" w:sz="0" w:space="0" w:color="auto"/>
                                              </w:divBdr>
                                              <w:divsChild>
                                                <w:div w:id="1332368506">
                                                  <w:marLeft w:val="0"/>
                                                  <w:marRight w:val="0"/>
                                                  <w:marTop w:val="0"/>
                                                  <w:marBottom w:val="0"/>
                                                  <w:divBdr>
                                                    <w:top w:val="none" w:sz="0" w:space="0" w:color="auto"/>
                                                    <w:left w:val="none" w:sz="0" w:space="0" w:color="auto"/>
                                                    <w:bottom w:val="none" w:sz="0" w:space="0" w:color="auto"/>
                                                    <w:right w:val="none" w:sz="0" w:space="0" w:color="auto"/>
                                                  </w:divBdr>
                                                  <w:divsChild>
                                                    <w:div w:id="114760945">
                                                      <w:marLeft w:val="0"/>
                                                      <w:marRight w:val="0"/>
                                                      <w:marTop w:val="0"/>
                                                      <w:marBottom w:val="0"/>
                                                      <w:divBdr>
                                                        <w:top w:val="none" w:sz="0" w:space="0" w:color="auto"/>
                                                        <w:left w:val="none" w:sz="0" w:space="0" w:color="auto"/>
                                                        <w:bottom w:val="none" w:sz="0" w:space="0" w:color="auto"/>
                                                        <w:right w:val="none" w:sz="0" w:space="0" w:color="auto"/>
                                                      </w:divBdr>
                                                      <w:divsChild>
                                                        <w:div w:id="1796679726">
                                                          <w:marLeft w:val="0"/>
                                                          <w:marRight w:val="0"/>
                                                          <w:marTop w:val="0"/>
                                                          <w:marBottom w:val="0"/>
                                                          <w:divBdr>
                                                            <w:top w:val="none" w:sz="0" w:space="0" w:color="auto"/>
                                                            <w:left w:val="none" w:sz="0" w:space="0" w:color="auto"/>
                                                            <w:bottom w:val="none" w:sz="0" w:space="0" w:color="auto"/>
                                                            <w:right w:val="none" w:sz="0" w:space="0" w:color="auto"/>
                                                          </w:divBdr>
                                                          <w:divsChild>
                                                            <w:div w:id="1629897011">
                                                              <w:marLeft w:val="0"/>
                                                              <w:marRight w:val="0"/>
                                                              <w:marTop w:val="0"/>
                                                              <w:marBottom w:val="0"/>
                                                              <w:divBdr>
                                                                <w:top w:val="none" w:sz="0" w:space="0" w:color="auto"/>
                                                                <w:left w:val="none" w:sz="0" w:space="0" w:color="auto"/>
                                                                <w:bottom w:val="none" w:sz="0" w:space="0" w:color="auto"/>
                                                                <w:right w:val="none" w:sz="0" w:space="0" w:color="auto"/>
                                                              </w:divBdr>
                                                              <w:divsChild>
                                                                <w:div w:id="890338992">
                                                                  <w:marLeft w:val="0"/>
                                                                  <w:marRight w:val="0"/>
                                                                  <w:marTop w:val="0"/>
                                                                  <w:marBottom w:val="0"/>
                                                                  <w:divBdr>
                                                                    <w:top w:val="none" w:sz="0" w:space="0" w:color="auto"/>
                                                                    <w:left w:val="none" w:sz="0" w:space="0" w:color="auto"/>
                                                                    <w:bottom w:val="none" w:sz="0" w:space="0" w:color="auto"/>
                                                                    <w:right w:val="none" w:sz="0" w:space="0" w:color="auto"/>
                                                                  </w:divBdr>
                                                                  <w:divsChild>
                                                                    <w:div w:id="1919752543">
                                                                      <w:marLeft w:val="0"/>
                                                                      <w:marRight w:val="0"/>
                                                                      <w:marTop w:val="0"/>
                                                                      <w:marBottom w:val="0"/>
                                                                      <w:divBdr>
                                                                        <w:top w:val="none" w:sz="0" w:space="0" w:color="auto"/>
                                                                        <w:left w:val="none" w:sz="0" w:space="0" w:color="auto"/>
                                                                        <w:bottom w:val="none" w:sz="0" w:space="0" w:color="auto"/>
                                                                        <w:right w:val="none" w:sz="0" w:space="0" w:color="auto"/>
                                                                      </w:divBdr>
                                                                      <w:divsChild>
                                                                        <w:div w:id="151794711">
                                                                          <w:marLeft w:val="0"/>
                                                                          <w:marRight w:val="0"/>
                                                                          <w:marTop w:val="0"/>
                                                                          <w:marBottom w:val="0"/>
                                                                          <w:divBdr>
                                                                            <w:top w:val="none" w:sz="0" w:space="0" w:color="auto"/>
                                                                            <w:left w:val="none" w:sz="0" w:space="0" w:color="auto"/>
                                                                            <w:bottom w:val="none" w:sz="0" w:space="0" w:color="auto"/>
                                                                            <w:right w:val="none" w:sz="0" w:space="0" w:color="auto"/>
                                                                          </w:divBdr>
                                                                          <w:divsChild>
                                                                            <w:div w:id="1847942651">
                                                                              <w:marLeft w:val="0"/>
                                                                              <w:marRight w:val="0"/>
                                                                              <w:marTop w:val="0"/>
                                                                              <w:marBottom w:val="0"/>
                                                                              <w:divBdr>
                                                                                <w:top w:val="none" w:sz="0" w:space="0" w:color="auto"/>
                                                                                <w:left w:val="none" w:sz="0" w:space="0" w:color="auto"/>
                                                                                <w:bottom w:val="none" w:sz="0" w:space="0" w:color="auto"/>
                                                                                <w:right w:val="none" w:sz="0" w:space="0" w:color="auto"/>
                                                                              </w:divBdr>
                                                                              <w:divsChild>
                                                                                <w:div w:id="1593591305">
                                                                                  <w:marLeft w:val="0"/>
                                                                                  <w:marRight w:val="0"/>
                                                                                  <w:marTop w:val="0"/>
                                                                                  <w:marBottom w:val="0"/>
                                                                                  <w:divBdr>
                                                                                    <w:top w:val="none" w:sz="0" w:space="0" w:color="auto"/>
                                                                                    <w:left w:val="none" w:sz="0" w:space="0" w:color="auto"/>
                                                                                    <w:bottom w:val="none" w:sz="0" w:space="0" w:color="auto"/>
                                                                                    <w:right w:val="none" w:sz="0" w:space="0" w:color="auto"/>
                                                                                  </w:divBdr>
                                                                                  <w:divsChild>
                                                                                    <w:div w:id="1930460031">
                                                                                      <w:marLeft w:val="0"/>
                                                                                      <w:marRight w:val="0"/>
                                                                                      <w:marTop w:val="0"/>
                                                                                      <w:marBottom w:val="0"/>
                                                                                      <w:divBdr>
                                                                                        <w:top w:val="none" w:sz="0" w:space="0" w:color="auto"/>
                                                                                        <w:left w:val="none" w:sz="0" w:space="0" w:color="auto"/>
                                                                                        <w:bottom w:val="none" w:sz="0" w:space="0" w:color="auto"/>
                                                                                        <w:right w:val="none" w:sz="0" w:space="0" w:color="auto"/>
                                                                                      </w:divBdr>
                                                                                      <w:divsChild>
                                                                                        <w:div w:id="1659916447">
                                                                                          <w:marLeft w:val="0"/>
                                                                                          <w:marRight w:val="0"/>
                                                                                          <w:marTop w:val="0"/>
                                                                                          <w:marBottom w:val="0"/>
                                                                                          <w:divBdr>
                                                                                            <w:top w:val="none" w:sz="0" w:space="0" w:color="auto"/>
                                                                                            <w:left w:val="none" w:sz="0" w:space="0" w:color="auto"/>
                                                                                            <w:bottom w:val="none" w:sz="0" w:space="0" w:color="auto"/>
                                                                                            <w:right w:val="none" w:sz="0" w:space="0" w:color="auto"/>
                                                                                          </w:divBdr>
                                                                                          <w:divsChild>
                                                                                            <w:div w:id="15186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192330">
          <w:marLeft w:val="0"/>
          <w:marRight w:val="0"/>
          <w:marTop w:val="0"/>
          <w:marBottom w:val="0"/>
          <w:divBdr>
            <w:top w:val="none" w:sz="0" w:space="0" w:color="auto"/>
            <w:left w:val="none" w:sz="0" w:space="0" w:color="auto"/>
            <w:bottom w:val="none" w:sz="0" w:space="0" w:color="auto"/>
            <w:right w:val="none" w:sz="0" w:space="0" w:color="auto"/>
          </w:divBdr>
          <w:divsChild>
            <w:div w:id="1900363047">
              <w:marLeft w:val="0"/>
              <w:marRight w:val="0"/>
              <w:marTop w:val="0"/>
              <w:marBottom w:val="0"/>
              <w:divBdr>
                <w:top w:val="none" w:sz="0" w:space="0" w:color="auto"/>
                <w:left w:val="none" w:sz="0" w:space="0" w:color="auto"/>
                <w:bottom w:val="none" w:sz="0" w:space="0" w:color="auto"/>
                <w:right w:val="none" w:sz="0" w:space="0" w:color="auto"/>
              </w:divBdr>
              <w:divsChild>
                <w:div w:id="1442072153">
                  <w:marLeft w:val="0"/>
                  <w:marRight w:val="0"/>
                  <w:marTop w:val="0"/>
                  <w:marBottom w:val="0"/>
                  <w:divBdr>
                    <w:top w:val="none" w:sz="0" w:space="0" w:color="auto"/>
                    <w:left w:val="none" w:sz="0" w:space="0" w:color="auto"/>
                    <w:bottom w:val="none" w:sz="0" w:space="0" w:color="auto"/>
                    <w:right w:val="none" w:sz="0" w:space="0" w:color="auto"/>
                  </w:divBdr>
                  <w:divsChild>
                    <w:div w:id="30228507">
                      <w:marLeft w:val="0"/>
                      <w:marRight w:val="0"/>
                      <w:marTop w:val="0"/>
                      <w:marBottom w:val="0"/>
                      <w:divBdr>
                        <w:top w:val="none" w:sz="0" w:space="0" w:color="auto"/>
                        <w:left w:val="none" w:sz="0" w:space="0" w:color="auto"/>
                        <w:bottom w:val="none" w:sz="0" w:space="0" w:color="auto"/>
                        <w:right w:val="none" w:sz="0" w:space="0" w:color="auto"/>
                      </w:divBdr>
                      <w:divsChild>
                        <w:div w:id="18608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7288">
          <w:marLeft w:val="0"/>
          <w:marRight w:val="0"/>
          <w:marTop w:val="0"/>
          <w:marBottom w:val="0"/>
          <w:divBdr>
            <w:top w:val="none" w:sz="0" w:space="0" w:color="auto"/>
            <w:left w:val="none" w:sz="0" w:space="0" w:color="auto"/>
            <w:bottom w:val="none" w:sz="0" w:space="0" w:color="auto"/>
            <w:right w:val="none" w:sz="0" w:space="0" w:color="auto"/>
          </w:divBdr>
          <w:divsChild>
            <w:div w:id="1529754505">
              <w:marLeft w:val="0"/>
              <w:marRight w:val="0"/>
              <w:marTop w:val="0"/>
              <w:marBottom w:val="0"/>
              <w:divBdr>
                <w:top w:val="none" w:sz="0" w:space="0" w:color="auto"/>
                <w:left w:val="none" w:sz="0" w:space="0" w:color="auto"/>
                <w:bottom w:val="none" w:sz="0" w:space="0" w:color="auto"/>
                <w:right w:val="none" w:sz="0" w:space="0" w:color="auto"/>
              </w:divBdr>
              <w:divsChild>
                <w:div w:id="1846048405">
                  <w:marLeft w:val="0"/>
                  <w:marRight w:val="0"/>
                  <w:marTop w:val="0"/>
                  <w:marBottom w:val="0"/>
                  <w:divBdr>
                    <w:top w:val="none" w:sz="0" w:space="0" w:color="auto"/>
                    <w:left w:val="none" w:sz="0" w:space="0" w:color="auto"/>
                    <w:bottom w:val="none" w:sz="0" w:space="0" w:color="auto"/>
                    <w:right w:val="none" w:sz="0" w:space="0" w:color="auto"/>
                  </w:divBdr>
                  <w:divsChild>
                    <w:div w:id="589508593">
                      <w:marLeft w:val="0"/>
                      <w:marRight w:val="0"/>
                      <w:marTop w:val="0"/>
                      <w:marBottom w:val="0"/>
                      <w:divBdr>
                        <w:top w:val="none" w:sz="0" w:space="0" w:color="auto"/>
                        <w:left w:val="none" w:sz="0" w:space="0" w:color="auto"/>
                        <w:bottom w:val="none" w:sz="0" w:space="0" w:color="auto"/>
                        <w:right w:val="none" w:sz="0" w:space="0" w:color="auto"/>
                      </w:divBdr>
                    </w:div>
                    <w:div w:id="1155757296">
                      <w:marLeft w:val="0"/>
                      <w:marRight w:val="0"/>
                      <w:marTop w:val="0"/>
                      <w:marBottom w:val="0"/>
                      <w:divBdr>
                        <w:top w:val="none" w:sz="0" w:space="0" w:color="auto"/>
                        <w:left w:val="none" w:sz="0" w:space="0" w:color="auto"/>
                        <w:bottom w:val="none" w:sz="0" w:space="0" w:color="auto"/>
                        <w:right w:val="none" w:sz="0" w:space="0" w:color="auto"/>
                      </w:divBdr>
                    </w:div>
                    <w:div w:id="360084252">
                      <w:marLeft w:val="0"/>
                      <w:marRight w:val="0"/>
                      <w:marTop w:val="0"/>
                      <w:marBottom w:val="0"/>
                      <w:divBdr>
                        <w:top w:val="none" w:sz="0" w:space="0" w:color="auto"/>
                        <w:left w:val="none" w:sz="0" w:space="0" w:color="auto"/>
                        <w:bottom w:val="none" w:sz="0" w:space="0" w:color="auto"/>
                        <w:right w:val="none" w:sz="0" w:space="0" w:color="auto"/>
                      </w:divBdr>
                      <w:divsChild>
                        <w:div w:id="1132020985">
                          <w:marLeft w:val="0"/>
                          <w:marRight w:val="0"/>
                          <w:marTop w:val="0"/>
                          <w:marBottom w:val="0"/>
                          <w:divBdr>
                            <w:top w:val="none" w:sz="0" w:space="0" w:color="auto"/>
                            <w:left w:val="none" w:sz="0" w:space="0" w:color="auto"/>
                            <w:bottom w:val="none" w:sz="0" w:space="0" w:color="auto"/>
                            <w:right w:val="none" w:sz="0" w:space="0" w:color="auto"/>
                          </w:divBdr>
                        </w:div>
                      </w:divsChild>
                    </w:div>
                    <w:div w:id="1673024363">
                      <w:marLeft w:val="0"/>
                      <w:marRight w:val="0"/>
                      <w:marTop w:val="0"/>
                      <w:marBottom w:val="0"/>
                      <w:divBdr>
                        <w:top w:val="none" w:sz="0" w:space="0" w:color="auto"/>
                        <w:left w:val="none" w:sz="0" w:space="0" w:color="auto"/>
                        <w:bottom w:val="none" w:sz="0" w:space="0" w:color="auto"/>
                        <w:right w:val="none" w:sz="0" w:space="0" w:color="auto"/>
                      </w:divBdr>
                      <w:divsChild>
                        <w:div w:id="744255095">
                          <w:marLeft w:val="0"/>
                          <w:marRight w:val="0"/>
                          <w:marTop w:val="0"/>
                          <w:marBottom w:val="0"/>
                          <w:divBdr>
                            <w:top w:val="none" w:sz="0" w:space="0" w:color="auto"/>
                            <w:left w:val="none" w:sz="0" w:space="0" w:color="auto"/>
                            <w:bottom w:val="none" w:sz="0" w:space="0" w:color="auto"/>
                            <w:right w:val="none" w:sz="0" w:space="0" w:color="auto"/>
                          </w:divBdr>
                        </w:div>
                      </w:divsChild>
                    </w:div>
                    <w:div w:id="1883790024">
                      <w:marLeft w:val="0"/>
                      <w:marRight w:val="0"/>
                      <w:marTop w:val="0"/>
                      <w:marBottom w:val="0"/>
                      <w:divBdr>
                        <w:top w:val="none" w:sz="0" w:space="0" w:color="auto"/>
                        <w:left w:val="none" w:sz="0" w:space="0" w:color="auto"/>
                        <w:bottom w:val="none" w:sz="0" w:space="0" w:color="auto"/>
                        <w:right w:val="none" w:sz="0" w:space="0" w:color="auto"/>
                      </w:divBdr>
                      <w:divsChild>
                        <w:div w:id="1513253561">
                          <w:marLeft w:val="0"/>
                          <w:marRight w:val="0"/>
                          <w:marTop w:val="0"/>
                          <w:marBottom w:val="0"/>
                          <w:divBdr>
                            <w:top w:val="none" w:sz="0" w:space="0" w:color="auto"/>
                            <w:left w:val="none" w:sz="0" w:space="0" w:color="auto"/>
                            <w:bottom w:val="none" w:sz="0" w:space="0" w:color="auto"/>
                            <w:right w:val="none" w:sz="0" w:space="0" w:color="auto"/>
                          </w:divBdr>
                        </w:div>
                      </w:divsChild>
                    </w:div>
                    <w:div w:id="2097814">
                      <w:marLeft w:val="0"/>
                      <w:marRight w:val="0"/>
                      <w:marTop w:val="0"/>
                      <w:marBottom w:val="0"/>
                      <w:divBdr>
                        <w:top w:val="none" w:sz="0" w:space="0" w:color="auto"/>
                        <w:left w:val="none" w:sz="0" w:space="0" w:color="auto"/>
                        <w:bottom w:val="none" w:sz="0" w:space="0" w:color="auto"/>
                        <w:right w:val="none" w:sz="0" w:space="0" w:color="auto"/>
                      </w:divBdr>
                      <w:divsChild>
                        <w:div w:id="1025835315">
                          <w:marLeft w:val="0"/>
                          <w:marRight w:val="0"/>
                          <w:marTop w:val="0"/>
                          <w:marBottom w:val="0"/>
                          <w:divBdr>
                            <w:top w:val="none" w:sz="0" w:space="0" w:color="auto"/>
                            <w:left w:val="none" w:sz="0" w:space="0" w:color="auto"/>
                            <w:bottom w:val="none" w:sz="0" w:space="0" w:color="auto"/>
                            <w:right w:val="none" w:sz="0" w:space="0" w:color="auto"/>
                          </w:divBdr>
                        </w:div>
                      </w:divsChild>
                    </w:div>
                    <w:div w:id="420033174">
                      <w:marLeft w:val="0"/>
                      <w:marRight w:val="0"/>
                      <w:marTop w:val="0"/>
                      <w:marBottom w:val="0"/>
                      <w:divBdr>
                        <w:top w:val="none" w:sz="0" w:space="0" w:color="auto"/>
                        <w:left w:val="none" w:sz="0" w:space="0" w:color="auto"/>
                        <w:bottom w:val="none" w:sz="0" w:space="0" w:color="auto"/>
                        <w:right w:val="none" w:sz="0" w:space="0" w:color="auto"/>
                      </w:divBdr>
                      <w:divsChild>
                        <w:div w:id="1178152757">
                          <w:marLeft w:val="0"/>
                          <w:marRight w:val="0"/>
                          <w:marTop w:val="0"/>
                          <w:marBottom w:val="0"/>
                          <w:divBdr>
                            <w:top w:val="none" w:sz="0" w:space="0" w:color="auto"/>
                            <w:left w:val="none" w:sz="0" w:space="0" w:color="auto"/>
                            <w:bottom w:val="none" w:sz="0" w:space="0" w:color="auto"/>
                            <w:right w:val="none" w:sz="0" w:space="0" w:color="auto"/>
                          </w:divBdr>
                        </w:div>
                      </w:divsChild>
                    </w:div>
                    <w:div w:id="286081934">
                      <w:marLeft w:val="0"/>
                      <w:marRight w:val="0"/>
                      <w:marTop w:val="0"/>
                      <w:marBottom w:val="0"/>
                      <w:divBdr>
                        <w:top w:val="none" w:sz="0" w:space="0" w:color="auto"/>
                        <w:left w:val="none" w:sz="0" w:space="0" w:color="auto"/>
                        <w:bottom w:val="none" w:sz="0" w:space="0" w:color="auto"/>
                        <w:right w:val="none" w:sz="0" w:space="0" w:color="auto"/>
                      </w:divBdr>
                      <w:divsChild>
                        <w:div w:id="1293709300">
                          <w:marLeft w:val="0"/>
                          <w:marRight w:val="0"/>
                          <w:marTop w:val="0"/>
                          <w:marBottom w:val="0"/>
                          <w:divBdr>
                            <w:top w:val="none" w:sz="0" w:space="0" w:color="auto"/>
                            <w:left w:val="none" w:sz="0" w:space="0" w:color="auto"/>
                            <w:bottom w:val="none" w:sz="0" w:space="0" w:color="auto"/>
                            <w:right w:val="none" w:sz="0" w:space="0" w:color="auto"/>
                          </w:divBdr>
                        </w:div>
                      </w:divsChild>
                    </w:div>
                    <w:div w:id="546843098">
                      <w:marLeft w:val="0"/>
                      <w:marRight w:val="0"/>
                      <w:marTop w:val="0"/>
                      <w:marBottom w:val="0"/>
                      <w:divBdr>
                        <w:top w:val="none" w:sz="0" w:space="0" w:color="auto"/>
                        <w:left w:val="none" w:sz="0" w:space="0" w:color="auto"/>
                        <w:bottom w:val="none" w:sz="0" w:space="0" w:color="auto"/>
                        <w:right w:val="none" w:sz="0" w:space="0" w:color="auto"/>
                      </w:divBdr>
                      <w:divsChild>
                        <w:div w:id="912157417">
                          <w:marLeft w:val="0"/>
                          <w:marRight w:val="0"/>
                          <w:marTop w:val="0"/>
                          <w:marBottom w:val="0"/>
                          <w:divBdr>
                            <w:top w:val="none" w:sz="0" w:space="0" w:color="auto"/>
                            <w:left w:val="none" w:sz="0" w:space="0" w:color="auto"/>
                            <w:bottom w:val="none" w:sz="0" w:space="0" w:color="auto"/>
                            <w:right w:val="none" w:sz="0" w:space="0" w:color="auto"/>
                          </w:divBdr>
                        </w:div>
                      </w:divsChild>
                    </w:div>
                    <w:div w:id="1516311945">
                      <w:marLeft w:val="0"/>
                      <w:marRight w:val="0"/>
                      <w:marTop w:val="0"/>
                      <w:marBottom w:val="0"/>
                      <w:divBdr>
                        <w:top w:val="none" w:sz="0" w:space="0" w:color="auto"/>
                        <w:left w:val="none" w:sz="0" w:space="0" w:color="auto"/>
                        <w:bottom w:val="none" w:sz="0" w:space="0" w:color="auto"/>
                        <w:right w:val="none" w:sz="0" w:space="0" w:color="auto"/>
                      </w:divBdr>
                      <w:divsChild>
                        <w:div w:id="540753049">
                          <w:marLeft w:val="0"/>
                          <w:marRight w:val="0"/>
                          <w:marTop w:val="0"/>
                          <w:marBottom w:val="0"/>
                          <w:divBdr>
                            <w:top w:val="none" w:sz="0" w:space="0" w:color="auto"/>
                            <w:left w:val="none" w:sz="0" w:space="0" w:color="auto"/>
                            <w:bottom w:val="none" w:sz="0" w:space="0" w:color="auto"/>
                            <w:right w:val="none" w:sz="0" w:space="0" w:color="auto"/>
                          </w:divBdr>
                        </w:div>
                      </w:divsChild>
                    </w:div>
                    <w:div w:id="1669139828">
                      <w:marLeft w:val="0"/>
                      <w:marRight w:val="0"/>
                      <w:marTop w:val="0"/>
                      <w:marBottom w:val="0"/>
                      <w:divBdr>
                        <w:top w:val="none" w:sz="0" w:space="0" w:color="auto"/>
                        <w:left w:val="none" w:sz="0" w:space="0" w:color="auto"/>
                        <w:bottom w:val="none" w:sz="0" w:space="0" w:color="auto"/>
                        <w:right w:val="none" w:sz="0" w:space="0" w:color="auto"/>
                      </w:divBdr>
                      <w:divsChild>
                        <w:div w:id="946884673">
                          <w:marLeft w:val="0"/>
                          <w:marRight w:val="0"/>
                          <w:marTop w:val="0"/>
                          <w:marBottom w:val="0"/>
                          <w:divBdr>
                            <w:top w:val="none" w:sz="0" w:space="0" w:color="auto"/>
                            <w:left w:val="none" w:sz="0" w:space="0" w:color="auto"/>
                            <w:bottom w:val="none" w:sz="0" w:space="0" w:color="auto"/>
                            <w:right w:val="none" w:sz="0" w:space="0" w:color="auto"/>
                          </w:divBdr>
                        </w:div>
                      </w:divsChild>
                    </w:div>
                    <w:div w:id="698164050">
                      <w:marLeft w:val="0"/>
                      <w:marRight w:val="0"/>
                      <w:marTop w:val="0"/>
                      <w:marBottom w:val="0"/>
                      <w:divBdr>
                        <w:top w:val="none" w:sz="0" w:space="0" w:color="auto"/>
                        <w:left w:val="none" w:sz="0" w:space="0" w:color="auto"/>
                        <w:bottom w:val="none" w:sz="0" w:space="0" w:color="auto"/>
                        <w:right w:val="none" w:sz="0" w:space="0" w:color="auto"/>
                      </w:divBdr>
                      <w:divsChild>
                        <w:div w:id="942997945">
                          <w:marLeft w:val="0"/>
                          <w:marRight w:val="0"/>
                          <w:marTop w:val="0"/>
                          <w:marBottom w:val="0"/>
                          <w:divBdr>
                            <w:top w:val="none" w:sz="0" w:space="0" w:color="auto"/>
                            <w:left w:val="none" w:sz="0" w:space="0" w:color="auto"/>
                            <w:bottom w:val="none" w:sz="0" w:space="0" w:color="auto"/>
                            <w:right w:val="none" w:sz="0" w:space="0" w:color="auto"/>
                          </w:divBdr>
                        </w:div>
                      </w:divsChild>
                    </w:div>
                    <w:div w:id="237715796">
                      <w:marLeft w:val="0"/>
                      <w:marRight w:val="0"/>
                      <w:marTop w:val="0"/>
                      <w:marBottom w:val="0"/>
                      <w:divBdr>
                        <w:top w:val="none" w:sz="0" w:space="0" w:color="auto"/>
                        <w:left w:val="none" w:sz="0" w:space="0" w:color="auto"/>
                        <w:bottom w:val="none" w:sz="0" w:space="0" w:color="auto"/>
                        <w:right w:val="none" w:sz="0" w:space="0" w:color="auto"/>
                      </w:divBdr>
                      <w:divsChild>
                        <w:div w:id="460919973">
                          <w:marLeft w:val="0"/>
                          <w:marRight w:val="0"/>
                          <w:marTop w:val="0"/>
                          <w:marBottom w:val="0"/>
                          <w:divBdr>
                            <w:top w:val="none" w:sz="0" w:space="0" w:color="auto"/>
                            <w:left w:val="none" w:sz="0" w:space="0" w:color="auto"/>
                            <w:bottom w:val="none" w:sz="0" w:space="0" w:color="auto"/>
                            <w:right w:val="none" w:sz="0" w:space="0" w:color="auto"/>
                          </w:divBdr>
                        </w:div>
                      </w:divsChild>
                    </w:div>
                    <w:div w:id="1590581545">
                      <w:marLeft w:val="0"/>
                      <w:marRight w:val="0"/>
                      <w:marTop w:val="0"/>
                      <w:marBottom w:val="0"/>
                      <w:divBdr>
                        <w:top w:val="none" w:sz="0" w:space="0" w:color="auto"/>
                        <w:left w:val="none" w:sz="0" w:space="0" w:color="auto"/>
                        <w:bottom w:val="none" w:sz="0" w:space="0" w:color="auto"/>
                        <w:right w:val="none" w:sz="0" w:space="0" w:color="auto"/>
                      </w:divBdr>
                      <w:divsChild>
                        <w:div w:id="1296637650">
                          <w:marLeft w:val="0"/>
                          <w:marRight w:val="0"/>
                          <w:marTop w:val="0"/>
                          <w:marBottom w:val="0"/>
                          <w:divBdr>
                            <w:top w:val="none" w:sz="0" w:space="0" w:color="auto"/>
                            <w:left w:val="none" w:sz="0" w:space="0" w:color="auto"/>
                            <w:bottom w:val="none" w:sz="0" w:space="0" w:color="auto"/>
                            <w:right w:val="none" w:sz="0" w:space="0" w:color="auto"/>
                          </w:divBdr>
                        </w:div>
                      </w:divsChild>
                    </w:div>
                    <w:div w:id="440539687">
                      <w:marLeft w:val="0"/>
                      <w:marRight w:val="0"/>
                      <w:marTop w:val="0"/>
                      <w:marBottom w:val="0"/>
                      <w:divBdr>
                        <w:top w:val="none" w:sz="0" w:space="0" w:color="auto"/>
                        <w:left w:val="none" w:sz="0" w:space="0" w:color="auto"/>
                        <w:bottom w:val="none" w:sz="0" w:space="0" w:color="auto"/>
                        <w:right w:val="none" w:sz="0" w:space="0" w:color="auto"/>
                      </w:divBdr>
                      <w:divsChild>
                        <w:div w:id="494419649">
                          <w:marLeft w:val="0"/>
                          <w:marRight w:val="0"/>
                          <w:marTop w:val="0"/>
                          <w:marBottom w:val="0"/>
                          <w:divBdr>
                            <w:top w:val="none" w:sz="0" w:space="0" w:color="auto"/>
                            <w:left w:val="none" w:sz="0" w:space="0" w:color="auto"/>
                            <w:bottom w:val="none" w:sz="0" w:space="0" w:color="auto"/>
                            <w:right w:val="none" w:sz="0" w:space="0" w:color="auto"/>
                          </w:divBdr>
                        </w:div>
                      </w:divsChild>
                    </w:div>
                    <w:div w:id="1191995862">
                      <w:marLeft w:val="0"/>
                      <w:marRight w:val="0"/>
                      <w:marTop w:val="0"/>
                      <w:marBottom w:val="0"/>
                      <w:divBdr>
                        <w:top w:val="none" w:sz="0" w:space="0" w:color="auto"/>
                        <w:left w:val="none" w:sz="0" w:space="0" w:color="auto"/>
                        <w:bottom w:val="none" w:sz="0" w:space="0" w:color="auto"/>
                        <w:right w:val="none" w:sz="0" w:space="0" w:color="auto"/>
                      </w:divBdr>
                      <w:divsChild>
                        <w:div w:id="1200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7646">
              <w:marLeft w:val="0"/>
              <w:marRight w:val="0"/>
              <w:marTop w:val="0"/>
              <w:marBottom w:val="0"/>
              <w:divBdr>
                <w:top w:val="none" w:sz="0" w:space="0" w:color="auto"/>
                <w:left w:val="none" w:sz="0" w:space="0" w:color="auto"/>
                <w:bottom w:val="none" w:sz="0" w:space="0" w:color="auto"/>
                <w:right w:val="none" w:sz="0" w:space="0" w:color="auto"/>
              </w:divBdr>
              <w:divsChild>
                <w:div w:id="1110778033">
                  <w:marLeft w:val="0"/>
                  <w:marRight w:val="0"/>
                  <w:marTop w:val="0"/>
                  <w:marBottom w:val="0"/>
                  <w:divBdr>
                    <w:top w:val="none" w:sz="0" w:space="0" w:color="auto"/>
                    <w:left w:val="none" w:sz="0" w:space="0" w:color="auto"/>
                    <w:bottom w:val="none" w:sz="0" w:space="0" w:color="auto"/>
                    <w:right w:val="none" w:sz="0" w:space="0" w:color="auto"/>
                  </w:divBdr>
                  <w:divsChild>
                    <w:div w:id="696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5149">
          <w:marLeft w:val="0"/>
          <w:marRight w:val="0"/>
          <w:marTop w:val="0"/>
          <w:marBottom w:val="0"/>
          <w:divBdr>
            <w:top w:val="none" w:sz="0" w:space="0" w:color="auto"/>
            <w:left w:val="none" w:sz="0" w:space="0" w:color="auto"/>
            <w:bottom w:val="none" w:sz="0" w:space="0" w:color="auto"/>
            <w:right w:val="none" w:sz="0" w:space="0" w:color="auto"/>
          </w:divBdr>
          <w:divsChild>
            <w:div w:id="942034137">
              <w:marLeft w:val="0"/>
              <w:marRight w:val="0"/>
              <w:marTop w:val="0"/>
              <w:marBottom w:val="0"/>
              <w:divBdr>
                <w:top w:val="none" w:sz="0" w:space="0" w:color="auto"/>
                <w:left w:val="none" w:sz="0" w:space="0" w:color="auto"/>
                <w:bottom w:val="none" w:sz="0" w:space="0" w:color="auto"/>
                <w:right w:val="none" w:sz="0" w:space="0" w:color="auto"/>
              </w:divBdr>
              <w:divsChild>
                <w:div w:id="93090559">
                  <w:marLeft w:val="0"/>
                  <w:marRight w:val="0"/>
                  <w:marTop w:val="0"/>
                  <w:marBottom w:val="0"/>
                  <w:divBdr>
                    <w:top w:val="none" w:sz="0" w:space="0" w:color="auto"/>
                    <w:left w:val="none" w:sz="0" w:space="0" w:color="auto"/>
                    <w:bottom w:val="none" w:sz="0" w:space="0" w:color="auto"/>
                    <w:right w:val="none" w:sz="0" w:space="0" w:color="auto"/>
                  </w:divBdr>
                  <w:divsChild>
                    <w:div w:id="64189832">
                      <w:marLeft w:val="0"/>
                      <w:marRight w:val="0"/>
                      <w:marTop w:val="0"/>
                      <w:marBottom w:val="0"/>
                      <w:divBdr>
                        <w:top w:val="none" w:sz="0" w:space="0" w:color="auto"/>
                        <w:left w:val="none" w:sz="0" w:space="0" w:color="auto"/>
                        <w:bottom w:val="none" w:sz="0" w:space="0" w:color="auto"/>
                        <w:right w:val="none" w:sz="0" w:space="0" w:color="auto"/>
                      </w:divBdr>
                      <w:divsChild>
                        <w:div w:id="2034988751">
                          <w:marLeft w:val="0"/>
                          <w:marRight w:val="0"/>
                          <w:marTop w:val="0"/>
                          <w:marBottom w:val="0"/>
                          <w:divBdr>
                            <w:top w:val="none" w:sz="0" w:space="0" w:color="auto"/>
                            <w:left w:val="none" w:sz="0" w:space="0" w:color="auto"/>
                            <w:bottom w:val="none" w:sz="0" w:space="0" w:color="auto"/>
                            <w:right w:val="none" w:sz="0" w:space="0" w:color="auto"/>
                          </w:divBdr>
                          <w:divsChild>
                            <w:div w:id="2821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2573">
          <w:marLeft w:val="0"/>
          <w:marRight w:val="0"/>
          <w:marTop w:val="0"/>
          <w:marBottom w:val="0"/>
          <w:divBdr>
            <w:top w:val="none" w:sz="0" w:space="0" w:color="auto"/>
            <w:left w:val="none" w:sz="0" w:space="0" w:color="auto"/>
            <w:bottom w:val="none" w:sz="0" w:space="0" w:color="auto"/>
            <w:right w:val="none" w:sz="0" w:space="0" w:color="auto"/>
          </w:divBdr>
        </w:div>
        <w:div w:id="1849714040">
          <w:marLeft w:val="0"/>
          <w:marRight w:val="0"/>
          <w:marTop w:val="0"/>
          <w:marBottom w:val="0"/>
          <w:divBdr>
            <w:top w:val="none" w:sz="0" w:space="0" w:color="auto"/>
            <w:left w:val="none" w:sz="0" w:space="0" w:color="auto"/>
            <w:bottom w:val="none" w:sz="0" w:space="0" w:color="auto"/>
            <w:right w:val="none" w:sz="0" w:space="0" w:color="auto"/>
          </w:divBdr>
        </w:div>
      </w:divsChild>
    </w:div>
    <w:div w:id="1459565664">
      <w:bodyDiv w:val="1"/>
      <w:marLeft w:val="0"/>
      <w:marRight w:val="0"/>
      <w:marTop w:val="0"/>
      <w:marBottom w:val="0"/>
      <w:divBdr>
        <w:top w:val="none" w:sz="0" w:space="0" w:color="auto"/>
        <w:left w:val="none" w:sz="0" w:space="0" w:color="auto"/>
        <w:bottom w:val="none" w:sz="0" w:space="0" w:color="auto"/>
        <w:right w:val="none" w:sz="0" w:space="0" w:color="auto"/>
      </w:divBdr>
    </w:div>
    <w:div w:id="1642537012">
      <w:bodyDiv w:val="1"/>
      <w:marLeft w:val="0"/>
      <w:marRight w:val="0"/>
      <w:marTop w:val="0"/>
      <w:marBottom w:val="0"/>
      <w:divBdr>
        <w:top w:val="none" w:sz="0" w:space="0" w:color="auto"/>
        <w:left w:val="none" w:sz="0" w:space="0" w:color="auto"/>
        <w:bottom w:val="none" w:sz="0" w:space="0" w:color="auto"/>
        <w:right w:val="none" w:sz="0" w:space="0" w:color="auto"/>
      </w:divBdr>
      <w:divsChild>
        <w:div w:id="274799286">
          <w:marLeft w:val="8"/>
          <w:marRight w:val="0"/>
          <w:marTop w:val="0"/>
          <w:marBottom w:val="0"/>
          <w:divBdr>
            <w:top w:val="none" w:sz="0" w:space="0" w:color="auto"/>
            <w:left w:val="none" w:sz="0" w:space="0" w:color="auto"/>
            <w:bottom w:val="none" w:sz="0" w:space="0" w:color="auto"/>
            <w:right w:val="none" w:sz="0" w:space="0" w:color="auto"/>
          </w:divBdr>
        </w:div>
        <w:div w:id="911240106">
          <w:marLeft w:val="0"/>
          <w:marRight w:val="0"/>
          <w:marTop w:val="0"/>
          <w:marBottom w:val="0"/>
          <w:divBdr>
            <w:top w:val="none" w:sz="0" w:space="0" w:color="auto"/>
            <w:left w:val="none" w:sz="0" w:space="0" w:color="auto"/>
            <w:bottom w:val="none" w:sz="0" w:space="0" w:color="auto"/>
            <w:right w:val="none" w:sz="0" w:space="0" w:color="auto"/>
          </w:divBdr>
        </w:div>
        <w:div w:id="201484631">
          <w:marLeft w:val="8"/>
          <w:marRight w:val="0"/>
          <w:marTop w:val="0"/>
          <w:marBottom w:val="0"/>
          <w:divBdr>
            <w:top w:val="none" w:sz="0" w:space="0" w:color="auto"/>
            <w:left w:val="none" w:sz="0" w:space="0" w:color="auto"/>
            <w:bottom w:val="none" w:sz="0" w:space="0" w:color="auto"/>
            <w:right w:val="none" w:sz="0" w:space="0" w:color="auto"/>
          </w:divBdr>
        </w:div>
      </w:divsChild>
    </w:div>
    <w:div w:id="1666057835">
      <w:bodyDiv w:val="1"/>
      <w:marLeft w:val="0"/>
      <w:marRight w:val="0"/>
      <w:marTop w:val="0"/>
      <w:marBottom w:val="0"/>
      <w:divBdr>
        <w:top w:val="none" w:sz="0" w:space="0" w:color="auto"/>
        <w:left w:val="none" w:sz="0" w:space="0" w:color="auto"/>
        <w:bottom w:val="none" w:sz="0" w:space="0" w:color="auto"/>
        <w:right w:val="none" w:sz="0" w:space="0" w:color="auto"/>
      </w:divBdr>
    </w:div>
    <w:div w:id="1713532212">
      <w:bodyDiv w:val="1"/>
      <w:marLeft w:val="0"/>
      <w:marRight w:val="0"/>
      <w:marTop w:val="0"/>
      <w:marBottom w:val="0"/>
      <w:divBdr>
        <w:top w:val="none" w:sz="0" w:space="0" w:color="auto"/>
        <w:left w:val="none" w:sz="0" w:space="0" w:color="auto"/>
        <w:bottom w:val="none" w:sz="0" w:space="0" w:color="auto"/>
        <w:right w:val="none" w:sz="0" w:space="0" w:color="auto"/>
      </w:divBdr>
    </w:div>
    <w:div w:id="1775780668">
      <w:bodyDiv w:val="1"/>
      <w:marLeft w:val="0"/>
      <w:marRight w:val="0"/>
      <w:marTop w:val="0"/>
      <w:marBottom w:val="0"/>
      <w:divBdr>
        <w:top w:val="none" w:sz="0" w:space="0" w:color="auto"/>
        <w:left w:val="none" w:sz="0" w:space="0" w:color="auto"/>
        <w:bottom w:val="none" w:sz="0" w:space="0" w:color="auto"/>
        <w:right w:val="none" w:sz="0" w:space="0" w:color="auto"/>
      </w:divBdr>
    </w:div>
    <w:div w:id="1787433164">
      <w:bodyDiv w:val="1"/>
      <w:marLeft w:val="0"/>
      <w:marRight w:val="0"/>
      <w:marTop w:val="0"/>
      <w:marBottom w:val="0"/>
      <w:divBdr>
        <w:top w:val="none" w:sz="0" w:space="0" w:color="auto"/>
        <w:left w:val="none" w:sz="0" w:space="0" w:color="auto"/>
        <w:bottom w:val="none" w:sz="0" w:space="0" w:color="auto"/>
        <w:right w:val="none" w:sz="0" w:space="0" w:color="auto"/>
      </w:divBdr>
    </w:div>
    <w:div w:id="1859466903">
      <w:bodyDiv w:val="1"/>
      <w:marLeft w:val="0"/>
      <w:marRight w:val="0"/>
      <w:marTop w:val="0"/>
      <w:marBottom w:val="0"/>
      <w:divBdr>
        <w:top w:val="none" w:sz="0" w:space="0" w:color="auto"/>
        <w:left w:val="none" w:sz="0" w:space="0" w:color="auto"/>
        <w:bottom w:val="none" w:sz="0" w:space="0" w:color="auto"/>
        <w:right w:val="none" w:sz="0" w:space="0" w:color="auto"/>
      </w:divBdr>
    </w:div>
    <w:div w:id="1902908956">
      <w:bodyDiv w:val="1"/>
      <w:marLeft w:val="0"/>
      <w:marRight w:val="0"/>
      <w:marTop w:val="0"/>
      <w:marBottom w:val="0"/>
      <w:divBdr>
        <w:top w:val="none" w:sz="0" w:space="0" w:color="auto"/>
        <w:left w:val="none" w:sz="0" w:space="0" w:color="auto"/>
        <w:bottom w:val="none" w:sz="0" w:space="0" w:color="auto"/>
        <w:right w:val="none" w:sz="0" w:space="0" w:color="auto"/>
      </w:divBdr>
    </w:div>
    <w:div w:id="1921526162">
      <w:bodyDiv w:val="1"/>
      <w:marLeft w:val="0"/>
      <w:marRight w:val="0"/>
      <w:marTop w:val="0"/>
      <w:marBottom w:val="0"/>
      <w:divBdr>
        <w:top w:val="none" w:sz="0" w:space="0" w:color="auto"/>
        <w:left w:val="none" w:sz="0" w:space="0" w:color="auto"/>
        <w:bottom w:val="none" w:sz="0" w:space="0" w:color="auto"/>
        <w:right w:val="none" w:sz="0" w:space="0" w:color="auto"/>
      </w:divBdr>
    </w:div>
    <w:div w:id="1936282186">
      <w:bodyDiv w:val="1"/>
      <w:marLeft w:val="0"/>
      <w:marRight w:val="0"/>
      <w:marTop w:val="0"/>
      <w:marBottom w:val="0"/>
      <w:divBdr>
        <w:top w:val="none" w:sz="0" w:space="0" w:color="auto"/>
        <w:left w:val="none" w:sz="0" w:space="0" w:color="auto"/>
        <w:bottom w:val="none" w:sz="0" w:space="0" w:color="auto"/>
        <w:right w:val="none" w:sz="0" w:space="0" w:color="auto"/>
      </w:divBdr>
    </w:div>
    <w:div w:id="2002537738">
      <w:bodyDiv w:val="1"/>
      <w:marLeft w:val="0"/>
      <w:marRight w:val="0"/>
      <w:marTop w:val="0"/>
      <w:marBottom w:val="0"/>
      <w:divBdr>
        <w:top w:val="none" w:sz="0" w:space="0" w:color="auto"/>
        <w:left w:val="none" w:sz="0" w:space="0" w:color="auto"/>
        <w:bottom w:val="none" w:sz="0" w:space="0" w:color="auto"/>
        <w:right w:val="none" w:sz="0" w:space="0" w:color="auto"/>
      </w:divBdr>
    </w:div>
    <w:div w:id="2043817706">
      <w:bodyDiv w:val="1"/>
      <w:marLeft w:val="0"/>
      <w:marRight w:val="0"/>
      <w:marTop w:val="0"/>
      <w:marBottom w:val="0"/>
      <w:divBdr>
        <w:top w:val="none" w:sz="0" w:space="0" w:color="auto"/>
        <w:left w:val="none" w:sz="0" w:space="0" w:color="auto"/>
        <w:bottom w:val="none" w:sz="0" w:space="0" w:color="auto"/>
        <w:right w:val="none" w:sz="0" w:space="0" w:color="auto"/>
      </w:divBdr>
    </w:div>
    <w:div w:id="2097943478">
      <w:bodyDiv w:val="1"/>
      <w:marLeft w:val="0"/>
      <w:marRight w:val="0"/>
      <w:marTop w:val="0"/>
      <w:marBottom w:val="0"/>
      <w:divBdr>
        <w:top w:val="none" w:sz="0" w:space="0" w:color="auto"/>
        <w:left w:val="none" w:sz="0" w:space="0" w:color="auto"/>
        <w:bottom w:val="none" w:sz="0" w:space="0" w:color="auto"/>
        <w:right w:val="none" w:sz="0" w:space="0" w:color="auto"/>
      </w:divBdr>
      <w:divsChild>
        <w:div w:id="1296983087">
          <w:marLeft w:val="0"/>
          <w:marRight w:val="0"/>
          <w:marTop w:val="0"/>
          <w:marBottom w:val="0"/>
          <w:divBdr>
            <w:top w:val="none" w:sz="0" w:space="0" w:color="auto"/>
            <w:left w:val="none" w:sz="0" w:space="0" w:color="auto"/>
            <w:bottom w:val="none" w:sz="0" w:space="0" w:color="auto"/>
            <w:right w:val="none" w:sz="0" w:space="0" w:color="auto"/>
          </w:divBdr>
          <w:divsChild>
            <w:div w:id="1394163375">
              <w:marLeft w:val="0"/>
              <w:marRight w:val="0"/>
              <w:marTop w:val="0"/>
              <w:marBottom w:val="0"/>
              <w:divBdr>
                <w:top w:val="none" w:sz="0" w:space="0" w:color="auto"/>
                <w:left w:val="none" w:sz="0" w:space="0" w:color="auto"/>
                <w:bottom w:val="none" w:sz="0" w:space="0" w:color="auto"/>
                <w:right w:val="none" w:sz="0" w:space="0" w:color="auto"/>
              </w:divBdr>
              <w:divsChild>
                <w:div w:id="21328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hossein.zand.76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betesatl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bhaghighi349@yahoo.com" TargetMode="External"/><Relationship Id="rId4" Type="http://schemas.openxmlformats.org/officeDocument/2006/relationships/settings" Target="settings.xml"/><Relationship Id="rId9" Type="http://schemas.openxmlformats.org/officeDocument/2006/relationships/hyperlink" Target="mailto:saharmolzemi@yahoo.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0AE6EB-2342-42D9-9523-DF9BF9B3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Translated by : Maryam Heydari</dc:creator>
  <cp:keywords>Dear user, to contact us for more translations please email virgomary80@gmail.com or call 09128334459 , or visit the weblog: www.mytranslator.blogfa.com</cp:keywords>
  <dc:description>راههای ارتباطی جهت سفارش ترجمه و ویرایش:شماره تلفن:09128334459،  ایمیل:virgomary80@gmail.com, وبلاگ:www.mytranslator.blogfa.com</dc:description>
  <cp:lastModifiedBy>ACER</cp:lastModifiedBy>
  <cp:revision>2</cp:revision>
  <cp:lastPrinted>2017-08-14T09:09:00Z</cp:lastPrinted>
  <dcterms:created xsi:type="dcterms:W3CDTF">2019-02-23T10:23:00Z</dcterms:created>
  <dcterms:modified xsi:type="dcterms:W3CDTF">2019-02-23T10:23:00Z</dcterms:modified>
</cp:coreProperties>
</file>